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2" w:rsidRPr="006F28F2" w:rsidRDefault="006F28F2" w:rsidP="006F28F2">
      <w:pPr>
        <w:spacing w:after="0" w:line="240" w:lineRule="auto"/>
        <w:jc w:val="center"/>
        <w:rPr>
          <w:rFonts w:ascii="Constantia" w:hAnsi="Constantia"/>
          <w:b/>
          <w:sz w:val="40"/>
          <w:szCs w:val="40"/>
        </w:rPr>
      </w:pPr>
      <w:r w:rsidRPr="006F28F2">
        <w:rPr>
          <w:rFonts w:ascii="Constantia" w:hAnsi="Constantia"/>
          <w:b/>
          <w:sz w:val="40"/>
          <w:szCs w:val="40"/>
        </w:rPr>
        <w:t>COMUNE DI</w:t>
      </w:r>
    </w:p>
    <w:p w:rsidR="006F28F2" w:rsidRPr="006F28F2" w:rsidRDefault="006F28F2" w:rsidP="00FF148B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6F28F2" w:rsidRPr="006F28F2" w:rsidRDefault="006F28F2" w:rsidP="00FF148B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6F28F2" w:rsidRPr="006F28F2" w:rsidRDefault="006F28F2" w:rsidP="00FF148B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892124" w:rsidRPr="006F28F2" w:rsidRDefault="000F2C2D" w:rsidP="00FF148B">
      <w:pPr>
        <w:spacing w:after="0" w:line="240" w:lineRule="auto"/>
        <w:jc w:val="both"/>
        <w:rPr>
          <w:rFonts w:ascii="Constantia" w:hAnsi="Constantia"/>
          <w:i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OGGETTO: </w:t>
      </w:r>
      <w:r w:rsidRPr="006F28F2">
        <w:rPr>
          <w:rFonts w:ascii="Constantia" w:hAnsi="Constantia"/>
          <w:b/>
          <w:sz w:val="24"/>
          <w:szCs w:val="24"/>
        </w:rPr>
        <w:t xml:space="preserve">Adozione di misure di prevenzione e controllo della presenza degli insetti vettori causa della trasmissione di malattie infettive </w:t>
      </w:r>
      <w:r w:rsidR="008C4A24" w:rsidRPr="006F28F2">
        <w:rPr>
          <w:rFonts w:ascii="Constantia" w:hAnsi="Constantia"/>
          <w:b/>
          <w:sz w:val="24"/>
          <w:szCs w:val="24"/>
        </w:rPr>
        <w:t>all'uomo, in particolare della Febbre del Nilo (</w:t>
      </w:r>
      <w:r w:rsidR="008C4A24" w:rsidRPr="006F28F2">
        <w:rPr>
          <w:rFonts w:ascii="Constantia" w:hAnsi="Constantia"/>
          <w:b/>
          <w:i/>
          <w:sz w:val="24"/>
          <w:szCs w:val="24"/>
        </w:rPr>
        <w:t>West Nile D</w:t>
      </w:r>
      <w:r w:rsidRPr="006F28F2">
        <w:rPr>
          <w:rFonts w:ascii="Constantia" w:hAnsi="Constantia"/>
          <w:b/>
          <w:i/>
          <w:sz w:val="24"/>
          <w:szCs w:val="24"/>
        </w:rPr>
        <w:t>isease</w:t>
      </w:r>
      <w:r w:rsidR="008C4A24" w:rsidRPr="006F28F2">
        <w:rPr>
          <w:rFonts w:ascii="Constantia" w:hAnsi="Constantia"/>
          <w:b/>
          <w:i/>
          <w:sz w:val="24"/>
          <w:szCs w:val="24"/>
        </w:rPr>
        <w:t>)</w:t>
      </w:r>
      <w:r w:rsidR="008C4A24" w:rsidRPr="006F28F2">
        <w:rPr>
          <w:rFonts w:ascii="Constantia" w:hAnsi="Constantia"/>
          <w:i/>
          <w:sz w:val="24"/>
          <w:szCs w:val="24"/>
        </w:rPr>
        <w:t>.</w:t>
      </w:r>
    </w:p>
    <w:p w:rsidR="00FF148B" w:rsidRPr="006F28F2" w:rsidRDefault="00FF148B" w:rsidP="00B23B26">
      <w:pPr>
        <w:spacing w:after="0"/>
        <w:jc w:val="both"/>
        <w:rPr>
          <w:rFonts w:ascii="Constantia" w:hAnsi="Constantia"/>
          <w:i/>
          <w:sz w:val="16"/>
          <w:szCs w:val="16"/>
        </w:rPr>
      </w:pPr>
    </w:p>
    <w:p w:rsidR="00892124" w:rsidRDefault="008C4A24" w:rsidP="00B23B26">
      <w:pPr>
        <w:spacing w:after="0"/>
        <w:jc w:val="center"/>
        <w:rPr>
          <w:rFonts w:ascii="Constantia" w:hAnsi="Constantia"/>
          <w:b/>
          <w:sz w:val="28"/>
          <w:szCs w:val="28"/>
        </w:rPr>
      </w:pPr>
      <w:r w:rsidRPr="006F28F2">
        <w:rPr>
          <w:rFonts w:ascii="Constantia" w:hAnsi="Constantia"/>
          <w:b/>
          <w:sz w:val="28"/>
          <w:szCs w:val="28"/>
        </w:rPr>
        <w:t>AVVISO AI CITTADINI</w:t>
      </w:r>
    </w:p>
    <w:p w:rsidR="006F28F2" w:rsidRPr="006F28F2" w:rsidRDefault="006F28F2" w:rsidP="00B23B26">
      <w:pPr>
        <w:spacing w:after="0"/>
        <w:jc w:val="center"/>
        <w:rPr>
          <w:rFonts w:ascii="Constantia" w:hAnsi="Constantia"/>
          <w:b/>
          <w:sz w:val="28"/>
          <w:szCs w:val="28"/>
        </w:rPr>
      </w:pPr>
    </w:p>
    <w:p w:rsidR="008C4A24" w:rsidRPr="006F28F2" w:rsidRDefault="0059488D" w:rsidP="00B23B26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Si rende noto che con ordinanza sindacale </w:t>
      </w:r>
      <w:r w:rsidRPr="006F28F2">
        <w:rPr>
          <w:rFonts w:ascii="Constantia" w:eastAsiaTheme="minorEastAsia" w:hAnsi="Constantia"/>
          <w:sz w:val="24"/>
          <w:szCs w:val="24"/>
        </w:rPr>
        <w:t xml:space="preserve">n. </w:t>
      </w:r>
      <w:r w:rsidR="006F28F2" w:rsidRPr="006F28F2">
        <w:rPr>
          <w:rFonts w:ascii="Constantia" w:eastAsiaTheme="minorEastAsia" w:hAnsi="Constantia"/>
          <w:color w:val="FF0000"/>
          <w:sz w:val="24"/>
          <w:szCs w:val="24"/>
        </w:rPr>
        <w:t>XX</w:t>
      </w:r>
      <w:r w:rsidRPr="006F28F2">
        <w:rPr>
          <w:rFonts w:ascii="Constantia" w:eastAsiaTheme="minorEastAsia" w:hAnsi="Constantia"/>
          <w:sz w:val="24"/>
          <w:szCs w:val="24"/>
        </w:rPr>
        <w:t xml:space="preserve"> del </w:t>
      </w:r>
      <w:r w:rsidR="006F28F2" w:rsidRPr="006F28F2">
        <w:rPr>
          <w:rFonts w:ascii="Constantia" w:eastAsiaTheme="minorEastAsia" w:hAnsi="Constantia"/>
          <w:color w:val="FF0000"/>
          <w:sz w:val="24"/>
          <w:szCs w:val="24"/>
        </w:rPr>
        <w:t>XX</w:t>
      </w:r>
      <w:r w:rsidRPr="006F28F2">
        <w:rPr>
          <w:rFonts w:ascii="Constantia" w:eastAsiaTheme="minorEastAsia" w:hAnsi="Constantia"/>
          <w:color w:val="FF0000"/>
          <w:sz w:val="24"/>
          <w:szCs w:val="24"/>
        </w:rPr>
        <w:t>.</w:t>
      </w:r>
      <w:r w:rsidR="006F28F2" w:rsidRPr="006F28F2">
        <w:rPr>
          <w:rFonts w:ascii="Constantia" w:eastAsiaTheme="minorEastAsia" w:hAnsi="Constantia"/>
          <w:color w:val="FF0000"/>
          <w:sz w:val="24"/>
          <w:szCs w:val="24"/>
        </w:rPr>
        <w:t>XX</w:t>
      </w:r>
      <w:r w:rsidRPr="006F28F2">
        <w:rPr>
          <w:rFonts w:ascii="Constantia" w:eastAsiaTheme="minorEastAsia" w:hAnsi="Constantia"/>
          <w:sz w:val="24"/>
          <w:szCs w:val="24"/>
        </w:rPr>
        <w:t xml:space="preserve">.2018 </w:t>
      </w:r>
      <w:r w:rsidRPr="006F28F2">
        <w:rPr>
          <w:rFonts w:ascii="Constantia" w:hAnsi="Constantia"/>
          <w:sz w:val="24"/>
          <w:szCs w:val="24"/>
        </w:rPr>
        <w:t>sono state adottate alcune misure di prevenzione dai contagi della Febbre del Nilo.</w:t>
      </w:r>
    </w:p>
    <w:p w:rsidR="008C4A24" w:rsidRPr="006F28F2" w:rsidRDefault="00182D4E" w:rsidP="00B23B26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Facendo seguito all</w:t>
      </w:r>
      <w:r w:rsidR="006F28F2" w:rsidRPr="006F28F2">
        <w:rPr>
          <w:rFonts w:ascii="Constantia" w:hAnsi="Constantia"/>
          <w:sz w:val="24"/>
          <w:szCs w:val="24"/>
        </w:rPr>
        <w:t>e</w:t>
      </w:r>
      <w:r w:rsidRPr="006F28F2">
        <w:rPr>
          <w:rFonts w:ascii="Constantia" w:hAnsi="Constantia"/>
          <w:sz w:val="24"/>
          <w:szCs w:val="24"/>
        </w:rPr>
        <w:t xml:space="preserve"> s</w:t>
      </w:r>
      <w:r w:rsidR="008C4A24" w:rsidRPr="006F28F2">
        <w:rPr>
          <w:rFonts w:ascii="Constantia" w:hAnsi="Constantia"/>
          <w:sz w:val="24"/>
          <w:szCs w:val="24"/>
        </w:rPr>
        <w:t>egnalazion</w:t>
      </w:r>
      <w:r w:rsidR="006F28F2" w:rsidRPr="006F28F2">
        <w:rPr>
          <w:rFonts w:ascii="Constantia" w:hAnsi="Constantia"/>
          <w:sz w:val="24"/>
          <w:szCs w:val="24"/>
        </w:rPr>
        <w:t>i</w:t>
      </w:r>
      <w:r w:rsidR="008C4A24" w:rsidRPr="006F28F2">
        <w:rPr>
          <w:rFonts w:ascii="Constantia" w:hAnsi="Constantia"/>
          <w:sz w:val="24"/>
          <w:szCs w:val="24"/>
        </w:rPr>
        <w:t xml:space="preserve"> di </w:t>
      </w:r>
      <w:r w:rsidR="008F5006">
        <w:rPr>
          <w:rFonts w:ascii="Constantia" w:hAnsi="Constantia"/>
          <w:sz w:val="24"/>
          <w:szCs w:val="24"/>
        </w:rPr>
        <w:t>diversi</w:t>
      </w:r>
      <w:r w:rsidRPr="006F28F2">
        <w:rPr>
          <w:rFonts w:ascii="Constantia" w:hAnsi="Constantia"/>
          <w:sz w:val="24"/>
          <w:szCs w:val="24"/>
        </w:rPr>
        <w:t xml:space="preserve"> cas</w:t>
      </w:r>
      <w:r w:rsidR="006F28F2" w:rsidRPr="006F28F2">
        <w:rPr>
          <w:rFonts w:ascii="Constantia" w:hAnsi="Constantia"/>
          <w:sz w:val="24"/>
          <w:szCs w:val="24"/>
        </w:rPr>
        <w:t>i</w:t>
      </w:r>
      <w:r w:rsidRPr="006F28F2">
        <w:rPr>
          <w:rFonts w:ascii="Constantia" w:hAnsi="Constantia"/>
          <w:sz w:val="24"/>
          <w:szCs w:val="24"/>
        </w:rPr>
        <w:t xml:space="preserve"> di infezione da virus della Febbre del Nilo veri</w:t>
      </w:r>
      <w:r w:rsidR="008F5006">
        <w:rPr>
          <w:rFonts w:ascii="Constantia" w:hAnsi="Constantia"/>
          <w:sz w:val="24"/>
          <w:szCs w:val="24"/>
        </w:rPr>
        <w:t>ficati</w:t>
      </w:r>
      <w:r w:rsidR="0059488D" w:rsidRPr="006F28F2">
        <w:rPr>
          <w:rFonts w:ascii="Constantia" w:hAnsi="Constantia"/>
          <w:sz w:val="24"/>
          <w:szCs w:val="24"/>
        </w:rPr>
        <w:t>si ne</w:t>
      </w:r>
      <w:r w:rsidR="006F28F2" w:rsidRPr="006F28F2">
        <w:rPr>
          <w:rFonts w:ascii="Constantia" w:hAnsi="Constantia"/>
          <w:sz w:val="24"/>
          <w:szCs w:val="24"/>
        </w:rPr>
        <w:t>ll’oristanese</w:t>
      </w:r>
      <w:r w:rsidR="0059488D" w:rsidRPr="006F28F2">
        <w:rPr>
          <w:rFonts w:ascii="Constantia" w:hAnsi="Constantia"/>
          <w:sz w:val="24"/>
          <w:szCs w:val="24"/>
        </w:rPr>
        <w:t>,</w:t>
      </w:r>
      <w:r w:rsidRPr="006F28F2">
        <w:rPr>
          <w:rFonts w:ascii="Constantia" w:hAnsi="Constantia"/>
          <w:sz w:val="24"/>
          <w:szCs w:val="24"/>
        </w:rPr>
        <w:t xml:space="preserve"> tenuto conto che il monitoraggio compiuto sui volatili morti continua a segnalare la presenza del virus in </w:t>
      </w:r>
      <w:r w:rsidR="006F28F2" w:rsidRPr="006F28F2">
        <w:rPr>
          <w:rFonts w:ascii="Constantia" w:hAnsi="Constantia"/>
          <w:sz w:val="24"/>
          <w:szCs w:val="24"/>
        </w:rPr>
        <w:t>tutto il territorio regionale</w:t>
      </w:r>
      <w:r w:rsidR="0059488D" w:rsidRPr="006F28F2">
        <w:rPr>
          <w:rFonts w:ascii="Constantia" w:hAnsi="Constantia"/>
          <w:sz w:val="24"/>
          <w:szCs w:val="24"/>
        </w:rPr>
        <w:t>,</w:t>
      </w:r>
      <w:r w:rsidRPr="006F28F2">
        <w:rPr>
          <w:rFonts w:ascii="Constantia" w:hAnsi="Constantia"/>
          <w:sz w:val="24"/>
          <w:szCs w:val="24"/>
        </w:rPr>
        <w:t xml:space="preserve"> </w:t>
      </w:r>
      <w:r w:rsidR="0059488D" w:rsidRPr="006F28F2">
        <w:rPr>
          <w:rFonts w:ascii="Constantia" w:hAnsi="Constantia"/>
          <w:sz w:val="24"/>
          <w:szCs w:val="24"/>
        </w:rPr>
        <w:t>in linea con le misure di prevenzione ripor</w:t>
      </w:r>
      <w:r w:rsidR="00003C32" w:rsidRPr="006F28F2">
        <w:rPr>
          <w:rFonts w:ascii="Constantia" w:hAnsi="Constantia"/>
          <w:sz w:val="24"/>
          <w:szCs w:val="24"/>
        </w:rPr>
        <w:t>tate nell</w:t>
      </w:r>
      <w:r w:rsidR="006F28F2" w:rsidRPr="006F28F2">
        <w:rPr>
          <w:rFonts w:ascii="Constantia" w:hAnsi="Constantia"/>
          <w:sz w:val="24"/>
          <w:szCs w:val="24"/>
        </w:rPr>
        <w:t>a</w:t>
      </w:r>
      <w:r w:rsidR="00003C32" w:rsidRPr="006F28F2">
        <w:rPr>
          <w:rFonts w:ascii="Constantia" w:hAnsi="Constantia"/>
          <w:sz w:val="24"/>
          <w:szCs w:val="24"/>
        </w:rPr>
        <w:t xml:space="preserve"> suddett</w:t>
      </w:r>
      <w:r w:rsidR="006F28F2" w:rsidRPr="006F28F2">
        <w:rPr>
          <w:rFonts w:ascii="Constantia" w:hAnsi="Constantia"/>
          <w:sz w:val="24"/>
          <w:szCs w:val="24"/>
        </w:rPr>
        <w:t>a</w:t>
      </w:r>
      <w:r w:rsidR="00003C32" w:rsidRPr="006F28F2">
        <w:rPr>
          <w:rFonts w:ascii="Constantia" w:hAnsi="Constantia"/>
          <w:sz w:val="24"/>
          <w:szCs w:val="24"/>
        </w:rPr>
        <w:t xml:space="preserve"> ordinanz</w:t>
      </w:r>
      <w:r w:rsidR="006F28F2" w:rsidRPr="006F28F2">
        <w:rPr>
          <w:rFonts w:ascii="Constantia" w:hAnsi="Constantia"/>
          <w:sz w:val="24"/>
          <w:szCs w:val="24"/>
        </w:rPr>
        <w:t>a</w:t>
      </w:r>
      <w:r w:rsidR="00003C32" w:rsidRPr="006F28F2">
        <w:rPr>
          <w:rFonts w:ascii="Constantia" w:hAnsi="Constantia"/>
          <w:sz w:val="24"/>
          <w:szCs w:val="24"/>
        </w:rPr>
        <w:t xml:space="preserve"> </w:t>
      </w:r>
      <w:r w:rsidR="00003C32" w:rsidRPr="006F28F2">
        <w:rPr>
          <w:rFonts w:ascii="Constantia" w:hAnsi="Constantia"/>
          <w:b/>
          <w:sz w:val="24"/>
          <w:szCs w:val="24"/>
          <w:u w:val="single"/>
        </w:rPr>
        <w:t>si raccomanda</w:t>
      </w:r>
      <w:r w:rsidR="00003C32" w:rsidRPr="006F28F2">
        <w:rPr>
          <w:rFonts w:ascii="Constantia" w:hAnsi="Constantia"/>
          <w:b/>
          <w:sz w:val="24"/>
          <w:szCs w:val="24"/>
        </w:rPr>
        <w:t xml:space="preserve"> </w:t>
      </w:r>
      <w:r w:rsidR="00FC63B1" w:rsidRPr="006F28F2">
        <w:rPr>
          <w:rFonts w:ascii="Constantia" w:hAnsi="Constantia"/>
          <w:b/>
          <w:sz w:val="24"/>
          <w:szCs w:val="24"/>
        </w:rPr>
        <w:t xml:space="preserve">a tutti i cittadini </w:t>
      </w:r>
      <w:r w:rsidR="00003C32" w:rsidRPr="006F28F2">
        <w:rPr>
          <w:rFonts w:ascii="Constantia" w:hAnsi="Constantia"/>
          <w:sz w:val="24"/>
          <w:szCs w:val="24"/>
        </w:rPr>
        <w:t>di</w:t>
      </w:r>
      <w:r w:rsidR="00FC63B1" w:rsidRPr="006F28F2">
        <w:rPr>
          <w:rFonts w:ascii="Constantia" w:hAnsi="Constantia"/>
          <w:sz w:val="24"/>
          <w:szCs w:val="24"/>
        </w:rPr>
        <w:t>:</w:t>
      </w:r>
    </w:p>
    <w:p w:rsidR="00892124" w:rsidRPr="006F28F2" w:rsidRDefault="00892124" w:rsidP="00B23B26">
      <w:pPr>
        <w:spacing w:after="0" w:line="240" w:lineRule="auto"/>
        <w:jc w:val="both"/>
        <w:rPr>
          <w:rFonts w:ascii="Constantia" w:hAnsi="Constantia"/>
          <w:b/>
          <w:sz w:val="16"/>
          <w:szCs w:val="16"/>
        </w:rPr>
      </w:pPr>
    </w:p>
    <w:p w:rsidR="00182D4E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evitare l'abbandono negli spazi aperti di contenitori di qualsiasi natura </w:t>
      </w:r>
      <w:r w:rsidR="00182D4E" w:rsidRPr="006F28F2">
        <w:rPr>
          <w:rFonts w:ascii="Constantia" w:hAnsi="Constantia"/>
          <w:sz w:val="24"/>
          <w:szCs w:val="24"/>
        </w:rPr>
        <w:t>e</w:t>
      </w:r>
      <w:r w:rsidRPr="006F28F2">
        <w:rPr>
          <w:rFonts w:ascii="Constantia" w:hAnsi="Constantia"/>
          <w:sz w:val="24"/>
          <w:szCs w:val="24"/>
        </w:rPr>
        <w:t xml:space="preserve"> dimensione nei quali pos</w:t>
      </w:r>
      <w:r w:rsidR="00FB6647" w:rsidRPr="006F28F2">
        <w:rPr>
          <w:rFonts w:ascii="Constantia" w:hAnsi="Constantia"/>
          <w:sz w:val="24"/>
          <w:szCs w:val="24"/>
        </w:rPr>
        <w:t>s</w:t>
      </w:r>
      <w:r w:rsidRPr="006F28F2">
        <w:rPr>
          <w:rFonts w:ascii="Constantia" w:hAnsi="Constantia"/>
          <w:sz w:val="24"/>
          <w:szCs w:val="24"/>
        </w:rPr>
        <w:t xml:space="preserve">a </w:t>
      </w:r>
      <w:r w:rsidR="00FC63B1" w:rsidRPr="006F28F2">
        <w:rPr>
          <w:rFonts w:ascii="Constantia" w:hAnsi="Constantia"/>
          <w:sz w:val="24"/>
          <w:szCs w:val="24"/>
        </w:rPr>
        <w:t xml:space="preserve">accumularsi </w:t>
      </w:r>
      <w:r w:rsidRPr="006F28F2">
        <w:rPr>
          <w:rFonts w:ascii="Constantia" w:hAnsi="Constantia"/>
          <w:sz w:val="24"/>
          <w:szCs w:val="24"/>
        </w:rPr>
        <w:t xml:space="preserve">acqua piovana ed evitare qualsiasi il ristagno dell'acqua; </w:t>
      </w:r>
    </w:p>
    <w:p w:rsidR="00182D4E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svuotare l'eventuale acqua presente nei contenitori e sistemarli in modo da evitare accumuli idrici a seguito di pioggia </w:t>
      </w:r>
      <w:r w:rsidR="00182D4E" w:rsidRPr="006F28F2">
        <w:rPr>
          <w:rFonts w:ascii="Constantia" w:hAnsi="Constantia"/>
          <w:sz w:val="24"/>
          <w:szCs w:val="24"/>
        </w:rPr>
        <w:t>e/0 innaffiamento</w:t>
      </w:r>
      <w:r w:rsidR="00FB6647" w:rsidRPr="006F28F2">
        <w:rPr>
          <w:rFonts w:ascii="Constantia" w:hAnsi="Constantia"/>
          <w:sz w:val="24"/>
          <w:szCs w:val="24"/>
        </w:rPr>
        <w:t>;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trattare l'acqua presente in tombini</w:t>
      </w:r>
      <w:r w:rsidR="0059488D" w:rsidRPr="006F28F2">
        <w:rPr>
          <w:rFonts w:ascii="Constantia" w:hAnsi="Constantia"/>
          <w:sz w:val="24"/>
          <w:szCs w:val="24"/>
        </w:rPr>
        <w:t>,</w:t>
      </w:r>
      <w:r w:rsidRPr="006F28F2">
        <w:rPr>
          <w:rFonts w:ascii="Constantia" w:hAnsi="Constantia"/>
          <w:sz w:val="24"/>
          <w:szCs w:val="24"/>
        </w:rPr>
        <w:t xml:space="preserve"> griglie di scarico, </w:t>
      </w:r>
      <w:r w:rsidR="0059488D" w:rsidRPr="006F28F2">
        <w:rPr>
          <w:rFonts w:ascii="Constantia" w:hAnsi="Constantia"/>
          <w:sz w:val="24"/>
          <w:szCs w:val="24"/>
        </w:rPr>
        <w:t>pozzetti</w:t>
      </w:r>
      <w:r w:rsidRPr="006F28F2">
        <w:rPr>
          <w:rFonts w:ascii="Constantia" w:hAnsi="Constantia"/>
          <w:sz w:val="24"/>
          <w:szCs w:val="24"/>
        </w:rPr>
        <w:t xml:space="preserve"> di raccolta delle acque meteoriche</w:t>
      </w:r>
      <w:r w:rsidR="0059488D" w:rsidRPr="006F28F2">
        <w:rPr>
          <w:rFonts w:ascii="Constantia" w:hAnsi="Constantia"/>
          <w:sz w:val="24"/>
          <w:szCs w:val="24"/>
        </w:rPr>
        <w:t xml:space="preserve"> </w:t>
      </w:r>
      <w:r w:rsidRPr="006F28F2">
        <w:rPr>
          <w:rFonts w:ascii="Constantia" w:hAnsi="Constantia"/>
          <w:sz w:val="24"/>
          <w:szCs w:val="24"/>
        </w:rPr>
        <w:t>presenti negli spazi di proprietà, ricorrendo a prodotti di sicura efficacia larvicida o, in alternati</w:t>
      </w:r>
      <w:r w:rsidR="0059488D" w:rsidRPr="006F28F2">
        <w:rPr>
          <w:rFonts w:ascii="Constantia" w:hAnsi="Constantia"/>
          <w:sz w:val="24"/>
          <w:szCs w:val="24"/>
        </w:rPr>
        <w:t>va</w:t>
      </w:r>
      <w:r w:rsidR="00FC63B1" w:rsidRPr="006F28F2">
        <w:rPr>
          <w:rFonts w:ascii="Constantia" w:hAnsi="Constantia"/>
          <w:sz w:val="24"/>
          <w:szCs w:val="24"/>
        </w:rPr>
        <w:t>,</w:t>
      </w:r>
      <w:r w:rsidRPr="006F28F2">
        <w:rPr>
          <w:rFonts w:ascii="Constantia" w:hAnsi="Constantia"/>
          <w:sz w:val="24"/>
          <w:szCs w:val="24"/>
        </w:rPr>
        <w:t xml:space="preserve"> procedere alla chiusura degli stessi con rete zanzariera; 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tenere sgombri i cortili e le aree aperte in modo da evitare il ristagno delle acque; 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adot</w:t>
      </w:r>
      <w:r w:rsidR="0059488D" w:rsidRPr="006F28F2">
        <w:rPr>
          <w:rFonts w:ascii="Constantia" w:hAnsi="Constantia"/>
          <w:sz w:val="24"/>
          <w:szCs w:val="24"/>
        </w:rPr>
        <w:t>ta</w:t>
      </w:r>
      <w:r w:rsidRPr="006F28F2">
        <w:rPr>
          <w:rFonts w:ascii="Constantia" w:hAnsi="Constantia"/>
          <w:sz w:val="24"/>
          <w:szCs w:val="24"/>
        </w:rPr>
        <w:t xml:space="preserve">re tutti i provvedimenti efficaci </w:t>
      </w:r>
      <w:r w:rsidR="00FB6647" w:rsidRPr="006F28F2">
        <w:rPr>
          <w:rFonts w:ascii="Constantia" w:hAnsi="Constantia"/>
          <w:sz w:val="24"/>
          <w:szCs w:val="24"/>
        </w:rPr>
        <w:t>a</w:t>
      </w:r>
      <w:r w:rsidRPr="006F28F2">
        <w:rPr>
          <w:rFonts w:ascii="Constantia" w:hAnsi="Constantia"/>
          <w:sz w:val="24"/>
          <w:szCs w:val="24"/>
        </w:rPr>
        <w:t xml:space="preserve"> evitare che i materiali utilizzati permettano </w:t>
      </w:r>
      <w:r w:rsidR="00FB6647" w:rsidRPr="006F28F2">
        <w:rPr>
          <w:rFonts w:ascii="Constantia" w:hAnsi="Constantia"/>
          <w:sz w:val="24"/>
          <w:szCs w:val="24"/>
        </w:rPr>
        <w:t>il</w:t>
      </w:r>
      <w:r w:rsidRPr="006F28F2">
        <w:rPr>
          <w:rFonts w:ascii="Constantia" w:hAnsi="Constantia"/>
          <w:sz w:val="24"/>
          <w:szCs w:val="24"/>
        </w:rPr>
        <w:t xml:space="preserve"> formarsi di raccolte d'acqua </w:t>
      </w:r>
      <w:r w:rsidR="0059488D" w:rsidRPr="006F28F2">
        <w:rPr>
          <w:rFonts w:ascii="Constantia" w:hAnsi="Constantia"/>
          <w:sz w:val="24"/>
          <w:szCs w:val="24"/>
        </w:rPr>
        <w:t xml:space="preserve">e in caso </w:t>
      </w:r>
      <w:r w:rsidRPr="006F28F2">
        <w:rPr>
          <w:rFonts w:ascii="Constantia" w:hAnsi="Constantia"/>
          <w:sz w:val="24"/>
          <w:szCs w:val="24"/>
        </w:rPr>
        <w:t>contrario eseguire una disinfestazione entro 5 gio</w:t>
      </w:r>
      <w:r w:rsidR="00FB6647" w:rsidRPr="006F28F2">
        <w:rPr>
          <w:rFonts w:ascii="Constantia" w:hAnsi="Constantia"/>
          <w:sz w:val="24"/>
          <w:szCs w:val="24"/>
        </w:rPr>
        <w:t>rni da ogni precipitazione;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evitare rac</w:t>
      </w:r>
      <w:r w:rsidR="00FC63B1" w:rsidRPr="006F28F2">
        <w:rPr>
          <w:rFonts w:ascii="Constantia" w:hAnsi="Constantia"/>
          <w:sz w:val="24"/>
          <w:szCs w:val="24"/>
        </w:rPr>
        <w:t>colte di acqua in aree di scavo. B</w:t>
      </w:r>
      <w:r w:rsidRPr="006F28F2">
        <w:rPr>
          <w:rFonts w:ascii="Constantia" w:hAnsi="Constantia"/>
          <w:sz w:val="24"/>
          <w:szCs w:val="24"/>
        </w:rPr>
        <w:t>ido</w:t>
      </w:r>
      <w:r w:rsidR="00FB6647" w:rsidRPr="006F28F2">
        <w:rPr>
          <w:rFonts w:ascii="Constantia" w:hAnsi="Constantia"/>
          <w:sz w:val="24"/>
          <w:szCs w:val="24"/>
        </w:rPr>
        <w:t>ni ed altri contenitori dev</w:t>
      </w:r>
      <w:r w:rsidRPr="006F28F2">
        <w:rPr>
          <w:rFonts w:ascii="Constantia" w:hAnsi="Constantia"/>
          <w:sz w:val="24"/>
          <w:szCs w:val="24"/>
        </w:rPr>
        <w:t>ono essere dotati d</w:t>
      </w:r>
      <w:r w:rsidR="00FB6647" w:rsidRPr="006F28F2">
        <w:rPr>
          <w:rFonts w:ascii="Constantia" w:hAnsi="Constantia"/>
          <w:sz w:val="24"/>
          <w:szCs w:val="24"/>
        </w:rPr>
        <w:t>i copertura ermetica oppure dev</w:t>
      </w:r>
      <w:r w:rsidRPr="006F28F2">
        <w:rPr>
          <w:rFonts w:ascii="Constantia" w:hAnsi="Constantia"/>
          <w:sz w:val="24"/>
          <w:szCs w:val="24"/>
        </w:rPr>
        <w:t xml:space="preserve">ono </w:t>
      </w:r>
      <w:r w:rsidR="0059488D" w:rsidRPr="006F28F2">
        <w:rPr>
          <w:rFonts w:ascii="Constantia" w:hAnsi="Constantia"/>
          <w:sz w:val="24"/>
          <w:szCs w:val="24"/>
        </w:rPr>
        <w:t>essere</w:t>
      </w:r>
      <w:r w:rsidRPr="006F28F2">
        <w:rPr>
          <w:rFonts w:ascii="Constantia" w:hAnsi="Constantia"/>
          <w:sz w:val="24"/>
          <w:szCs w:val="24"/>
        </w:rPr>
        <w:t xml:space="preserve"> svuota</w:t>
      </w:r>
      <w:r w:rsidR="00003C32" w:rsidRPr="006F28F2">
        <w:rPr>
          <w:rFonts w:ascii="Constantia" w:hAnsi="Constantia"/>
          <w:sz w:val="24"/>
          <w:szCs w:val="24"/>
        </w:rPr>
        <w:t>t</w:t>
      </w:r>
      <w:r w:rsidRPr="006F28F2">
        <w:rPr>
          <w:rFonts w:ascii="Constantia" w:hAnsi="Constantia"/>
          <w:sz w:val="24"/>
          <w:szCs w:val="24"/>
        </w:rPr>
        <w:t>i</w:t>
      </w:r>
      <w:r w:rsidR="00003C32" w:rsidRPr="006F28F2">
        <w:rPr>
          <w:rFonts w:ascii="Constantia" w:hAnsi="Constantia"/>
          <w:sz w:val="24"/>
          <w:szCs w:val="24"/>
        </w:rPr>
        <w:t xml:space="preserve"> </w:t>
      </w:r>
      <w:r w:rsidR="00FC63B1" w:rsidRPr="006F28F2">
        <w:rPr>
          <w:rFonts w:ascii="Constantia" w:hAnsi="Constantia"/>
          <w:sz w:val="24"/>
          <w:szCs w:val="24"/>
        </w:rPr>
        <w:t>completamente entro 5 giorni;</w:t>
      </w:r>
    </w:p>
    <w:p w:rsidR="0059488D" w:rsidRPr="006F28F2" w:rsidRDefault="00FB6647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usare </w:t>
      </w:r>
      <w:r w:rsidR="009C7155" w:rsidRPr="006F28F2">
        <w:rPr>
          <w:rFonts w:ascii="Constantia" w:hAnsi="Constantia"/>
          <w:sz w:val="24"/>
          <w:szCs w:val="24"/>
        </w:rPr>
        <w:t>repellenti</w:t>
      </w:r>
      <w:r w:rsidR="00FF0262" w:rsidRPr="006F28F2">
        <w:rPr>
          <w:rFonts w:ascii="Constantia" w:hAnsi="Constantia"/>
          <w:sz w:val="24"/>
          <w:szCs w:val="24"/>
        </w:rPr>
        <w:t xml:space="preserve"> antizanzara</w:t>
      </w:r>
      <w:r w:rsidR="009C7155" w:rsidRPr="006F28F2">
        <w:rPr>
          <w:rFonts w:ascii="Constantia" w:hAnsi="Constantia"/>
          <w:sz w:val="24"/>
          <w:szCs w:val="24"/>
        </w:rPr>
        <w:t xml:space="preserve"> e </w:t>
      </w:r>
      <w:r w:rsidR="000F2C2D" w:rsidRPr="006F28F2">
        <w:rPr>
          <w:rFonts w:ascii="Constantia" w:hAnsi="Constantia"/>
          <w:sz w:val="24"/>
          <w:szCs w:val="24"/>
        </w:rPr>
        <w:t>coprirsi il corpo con abbigliamento adeguato in caso di uscite all'aperto dal tramonto all'alba</w:t>
      </w:r>
      <w:r w:rsidR="0059488D" w:rsidRPr="006F28F2">
        <w:rPr>
          <w:rFonts w:ascii="Constantia" w:hAnsi="Constantia"/>
          <w:sz w:val="24"/>
          <w:szCs w:val="24"/>
        </w:rPr>
        <w:t>;</w:t>
      </w:r>
    </w:p>
    <w:p w:rsidR="007824F4" w:rsidRPr="006F28F2" w:rsidRDefault="006C3FCD" w:rsidP="006C3F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sostituire l'acqua nei contenitori </w:t>
      </w:r>
      <w:r w:rsidR="00FB6647" w:rsidRPr="006F28F2">
        <w:rPr>
          <w:rFonts w:ascii="Constantia" w:hAnsi="Constantia"/>
          <w:sz w:val="24"/>
          <w:szCs w:val="24"/>
        </w:rPr>
        <w:t xml:space="preserve">presenti in cimitero </w:t>
      </w:r>
      <w:r w:rsidRPr="006F28F2">
        <w:rPr>
          <w:rFonts w:ascii="Constantia" w:hAnsi="Constantia"/>
          <w:sz w:val="24"/>
          <w:szCs w:val="24"/>
        </w:rPr>
        <w:t>con cadenza almeno settimanale.</w:t>
      </w:r>
    </w:p>
    <w:p w:rsidR="0059488D" w:rsidRPr="006F28F2" w:rsidRDefault="000F2C2D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In caso di orti, vivai. serre, depositi di pian</w:t>
      </w:r>
      <w:r w:rsidR="00FB6647" w:rsidRPr="006F28F2">
        <w:rPr>
          <w:rFonts w:ascii="Constantia" w:hAnsi="Constantia"/>
          <w:sz w:val="24"/>
          <w:szCs w:val="24"/>
        </w:rPr>
        <w:t>te e fiori,</w:t>
      </w:r>
      <w:r w:rsidR="0059488D" w:rsidRPr="006F28F2">
        <w:rPr>
          <w:rFonts w:ascii="Constantia" w:hAnsi="Constantia"/>
          <w:sz w:val="24"/>
          <w:szCs w:val="24"/>
        </w:rPr>
        <w:t xml:space="preserve"> aziende agricole: </w:t>
      </w:r>
    </w:p>
    <w:p w:rsidR="0059488D" w:rsidRPr="006F28F2" w:rsidRDefault="0059488D" w:rsidP="00FF148B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eseguire l’a</w:t>
      </w:r>
      <w:r w:rsidR="000F2C2D" w:rsidRPr="006F28F2">
        <w:rPr>
          <w:rFonts w:ascii="Constantia" w:hAnsi="Constantia"/>
          <w:sz w:val="24"/>
          <w:szCs w:val="24"/>
        </w:rPr>
        <w:t xml:space="preserve">nnaffiatura in maniera da evitare ogni </w:t>
      </w:r>
      <w:r w:rsidR="00FF0262" w:rsidRPr="006F28F2">
        <w:rPr>
          <w:rFonts w:ascii="Constantia" w:hAnsi="Constantia"/>
          <w:sz w:val="24"/>
          <w:szCs w:val="24"/>
        </w:rPr>
        <w:t xml:space="preserve">accumulo </w:t>
      </w:r>
      <w:r w:rsidR="000F2C2D" w:rsidRPr="006F28F2">
        <w:rPr>
          <w:rFonts w:ascii="Constantia" w:hAnsi="Constantia"/>
          <w:sz w:val="24"/>
          <w:szCs w:val="24"/>
        </w:rPr>
        <w:t xml:space="preserve">d'acqua; 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sistemare tutti i contenitori e altri materiali (</w:t>
      </w:r>
      <w:r w:rsidR="0059488D" w:rsidRPr="006F28F2">
        <w:rPr>
          <w:rFonts w:ascii="Constantia" w:hAnsi="Constantia"/>
          <w:sz w:val="24"/>
          <w:szCs w:val="24"/>
        </w:rPr>
        <w:t>es</w:t>
      </w:r>
      <w:r w:rsidR="00003C32" w:rsidRPr="006F28F2">
        <w:rPr>
          <w:rFonts w:ascii="Constantia" w:hAnsi="Constantia"/>
          <w:sz w:val="24"/>
          <w:szCs w:val="24"/>
        </w:rPr>
        <w:t>.</w:t>
      </w:r>
      <w:r w:rsidRPr="006F28F2">
        <w:rPr>
          <w:rFonts w:ascii="Constantia" w:hAnsi="Constantia"/>
          <w:sz w:val="24"/>
          <w:szCs w:val="24"/>
        </w:rPr>
        <w:t xml:space="preserve"> </w:t>
      </w:r>
      <w:r w:rsidR="0059488D" w:rsidRPr="006F28F2">
        <w:rPr>
          <w:rFonts w:ascii="Constantia" w:hAnsi="Constantia"/>
          <w:sz w:val="24"/>
          <w:szCs w:val="24"/>
        </w:rPr>
        <w:t>teli</w:t>
      </w:r>
      <w:r w:rsidRPr="006F28F2">
        <w:rPr>
          <w:rFonts w:ascii="Constantia" w:hAnsi="Constantia"/>
          <w:sz w:val="24"/>
          <w:szCs w:val="24"/>
        </w:rPr>
        <w:t xml:space="preserve"> di plastica) </w:t>
      </w:r>
      <w:r w:rsidR="0059488D" w:rsidRPr="006F28F2">
        <w:rPr>
          <w:rFonts w:ascii="Constantia" w:hAnsi="Constantia"/>
          <w:sz w:val="24"/>
          <w:szCs w:val="24"/>
        </w:rPr>
        <w:t>in modo</w:t>
      </w:r>
      <w:r w:rsidRPr="006F28F2">
        <w:rPr>
          <w:rFonts w:ascii="Constantia" w:hAnsi="Constantia"/>
          <w:sz w:val="24"/>
          <w:szCs w:val="24"/>
        </w:rPr>
        <w:t xml:space="preserve"> da evitare </w:t>
      </w:r>
      <w:r w:rsidR="0059488D" w:rsidRPr="006F28F2">
        <w:rPr>
          <w:rFonts w:ascii="Constantia" w:hAnsi="Constantia"/>
          <w:sz w:val="24"/>
          <w:szCs w:val="24"/>
        </w:rPr>
        <w:t xml:space="preserve">la </w:t>
      </w:r>
      <w:r w:rsidRPr="006F28F2">
        <w:rPr>
          <w:rFonts w:ascii="Constantia" w:hAnsi="Constantia"/>
          <w:sz w:val="24"/>
          <w:szCs w:val="24"/>
        </w:rPr>
        <w:t xml:space="preserve">formazione di </w:t>
      </w:r>
      <w:r w:rsidR="00FF0262" w:rsidRPr="006F28F2">
        <w:rPr>
          <w:rFonts w:ascii="Constantia" w:hAnsi="Constantia"/>
          <w:sz w:val="24"/>
          <w:szCs w:val="24"/>
        </w:rPr>
        <w:t>accumuli</w:t>
      </w:r>
      <w:r w:rsidRPr="006F28F2">
        <w:rPr>
          <w:rFonts w:ascii="Constantia" w:hAnsi="Constantia"/>
          <w:sz w:val="24"/>
          <w:szCs w:val="24"/>
        </w:rPr>
        <w:t xml:space="preserve"> d'acqua in caso di pioggia; </w:t>
      </w:r>
    </w:p>
    <w:p w:rsidR="0059488D" w:rsidRPr="006F28F2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chiudere appropriatamente e stabilmente con coperchi gli eventuali serbatoi d'acqua; </w:t>
      </w:r>
    </w:p>
    <w:p w:rsidR="0059488D" w:rsidRPr="00191013" w:rsidRDefault="000F2C2D" w:rsidP="00B23B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 </w:t>
      </w:r>
      <w:r w:rsidRPr="00191013">
        <w:rPr>
          <w:rFonts w:ascii="Constantia" w:hAnsi="Constantia"/>
          <w:sz w:val="24"/>
          <w:szCs w:val="24"/>
        </w:rPr>
        <w:t>eseguire adeguate verifiche ed eventuali trattamenti nei contenitori di piante e fiori destinati alla coltivazione e alla commercializzazione.</w:t>
      </w:r>
    </w:p>
    <w:p w:rsidR="00191013" w:rsidRDefault="00191013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</w:p>
    <w:p w:rsidR="006C3FCD" w:rsidRPr="006F28F2" w:rsidRDefault="00D749C2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Affinché la lotta alle zanzare abbia esito positivo è indispensabile anche la collaborazione di tutti i cittadini finalizzata alla messa in atto di misure di prevenzione e di trattamento nelle aree di competenza.</w:t>
      </w:r>
    </w:p>
    <w:p w:rsidR="006C3FCD" w:rsidRPr="006F28F2" w:rsidRDefault="00CA7F03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lastRenderedPageBreak/>
        <w:t>La Febbre del Nilo (</w:t>
      </w:r>
      <w:r w:rsidRPr="006F28F2">
        <w:rPr>
          <w:rFonts w:ascii="Constantia" w:hAnsi="Constantia"/>
          <w:i/>
          <w:sz w:val="24"/>
          <w:szCs w:val="24"/>
        </w:rPr>
        <w:t>West Nile Disease</w:t>
      </w:r>
      <w:r w:rsidRPr="006F28F2">
        <w:rPr>
          <w:rFonts w:ascii="Constantia" w:hAnsi="Constantia"/>
          <w:sz w:val="24"/>
          <w:szCs w:val="24"/>
        </w:rPr>
        <w:t xml:space="preserve">) è una malattia infettiva di origine virale </w:t>
      </w:r>
      <w:r w:rsidRPr="006F28F2">
        <w:rPr>
          <w:rFonts w:ascii="Constantia" w:hAnsi="Constantia"/>
          <w:b/>
          <w:sz w:val="24"/>
          <w:szCs w:val="24"/>
          <w:u w:val="single"/>
        </w:rPr>
        <w:t>non contagiosa</w:t>
      </w:r>
      <w:r w:rsidRPr="006F28F2">
        <w:rPr>
          <w:rFonts w:ascii="Constantia" w:hAnsi="Constantia"/>
          <w:sz w:val="24"/>
          <w:szCs w:val="24"/>
        </w:rPr>
        <w:t xml:space="preserve"> trasmessa da insetti vettori (varie specie di zanzare). L’uomo </w:t>
      </w:r>
      <w:r w:rsidR="00FF0262" w:rsidRPr="006F28F2">
        <w:rPr>
          <w:rFonts w:ascii="Constantia" w:hAnsi="Constantia"/>
          <w:sz w:val="24"/>
          <w:szCs w:val="24"/>
        </w:rPr>
        <w:t xml:space="preserve">viene infettato attraverso la </w:t>
      </w:r>
      <w:r w:rsidRPr="006F28F2">
        <w:rPr>
          <w:rFonts w:ascii="Constantia" w:hAnsi="Constantia"/>
          <w:sz w:val="24"/>
          <w:szCs w:val="24"/>
        </w:rPr>
        <w:t>puntura di zanzare infette che hanno assunto a lo</w:t>
      </w:r>
      <w:r w:rsidR="006C3FCD" w:rsidRPr="006F28F2">
        <w:rPr>
          <w:rFonts w:ascii="Constantia" w:hAnsi="Constantia"/>
          <w:sz w:val="24"/>
          <w:szCs w:val="24"/>
        </w:rPr>
        <w:t>ro volta il virus da uccelli.</w:t>
      </w:r>
    </w:p>
    <w:p w:rsidR="006C3FCD" w:rsidRPr="006F28F2" w:rsidRDefault="009C7155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Le zanzare compiono gran parte del loro ciclo biologico nell’acqua e, poiché non si allontanano molto dal focolaio di origine, è bene evitare la formazione di piccol</w:t>
      </w:r>
      <w:r w:rsidR="00FF0262" w:rsidRPr="006F28F2">
        <w:rPr>
          <w:rFonts w:ascii="Constantia" w:hAnsi="Constantia"/>
          <w:sz w:val="24"/>
          <w:szCs w:val="24"/>
        </w:rPr>
        <w:t xml:space="preserve">i accumuli d’acqua </w:t>
      </w:r>
      <w:r w:rsidRPr="006F28F2">
        <w:rPr>
          <w:rFonts w:ascii="Constantia" w:hAnsi="Constantia"/>
          <w:sz w:val="24"/>
          <w:szCs w:val="24"/>
        </w:rPr>
        <w:t>dove ess</w:t>
      </w:r>
      <w:r w:rsidR="00FF0262" w:rsidRPr="006F28F2">
        <w:rPr>
          <w:rFonts w:ascii="Constantia" w:hAnsi="Constantia"/>
          <w:sz w:val="24"/>
          <w:szCs w:val="24"/>
        </w:rPr>
        <w:t>e</w:t>
      </w:r>
      <w:r w:rsidRPr="006F28F2">
        <w:rPr>
          <w:rFonts w:ascii="Constantia" w:hAnsi="Constantia"/>
          <w:sz w:val="24"/>
          <w:szCs w:val="24"/>
        </w:rPr>
        <w:t xml:space="preserve"> possono deporre le uova e sviluppare le larve </w:t>
      </w:r>
      <w:r w:rsidRPr="006F28F2">
        <w:rPr>
          <w:rFonts w:ascii="Constantia" w:hAnsi="Constantia"/>
          <w:b/>
          <w:sz w:val="24"/>
          <w:szCs w:val="24"/>
        </w:rPr>
        <w:t>attenendosi alle raccomandazioni su riportate</w:t>
      </w:r>
      <w:r w:rsidRPr="006F28F2">
        <w:rPr>
          <w:rFonts w:ascii="Constantia" w:hAnsi="Constantia"/>
          <w:sz w:val="24"/>
          <w:szCs w:val="24"/>
        </w:rPr>
        <w:t>.</w:t>
      </w:r>
    </w:p>
    <w:p w:rsidR="00892124" w:rsidRPr="006F28F2" w:rsidRDefault="00892124" w:rsidP="00FF148B">
      <w:pPr>
        <w:spacing w:after="120" w:line="24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 xml:space="preserve">Ai fini del monitoraggio della circolazione virale sul territorio, si rinnova l’invito </w:t>
      </w:r>
      <w:r w:rsidR="006F28F2" w:rsidRPr="006F28F2">
        <w:rPr>
          <w:rFonts w:ascii="Constantia" w:hAnsi="Constantia"/>
          <w:sz w:val="24"/>
          <w:szCs w:val="24"/>
        </w:rPr>
        <w:t xml:space="preserve">della </w:t>
      </w:r>
      <w:r w:rsidR="00FF148B" w:rsidRPr="006F28F2">
        <w:rPr>
          <w:rFonts w:ascii="Constantia" w:hAnsi="Constantia"/>
          <w:sz w:val="24"/>
          <w:szCs w:val="24"/>
        </w:rPr>
        <w:t>aziend</w:t>
      </w:r>
      <w:r w:rsidR="006F28F2" w:rsidRPr="006F28F2">
        <w:rPr>
          <w:rFonts w:ascii="Constantia" w:hAnsi="Constantia"/>
          <w:sz w:val="24"/>
          <w:szCs w:val="24"/>
        </w:rPr>
        <w:t>a</w:t>
      </w:r>
      <w:r w:rsidR="00FF148B" w:rsidRPr="006F28F2">
        <w:rPr>
          <w:rFonts w:ascii="Constantia" w:hAnsi="Constantia"/>
          <w:sz w:val="24"/>
          <w:szCs w:val="24"/>
        </w:rPr>
        <w:t xml:space="preserve"> sanitari</w:t>
      </w:r>
      <w:r w:rsidR="006F28F2" w:rsidRPr="006F28F2">
        <w:rPr>
          <w:rFonts w:ascii="Constantia" w:hAnsi="Constantia"/>
          <w:sz w:val="24"/>
          <w:szCs w:val="24"/>
        </w:rPr>
        <w:t>a</w:t>
      </w:r>
      <w:r w:rsidR="00FF148B" w:rsidRPr="006F28F2">
        <w:rPr>
          <w:rFonts w:ascii="Constantia" w:hAnsi="Constantia"/>
          <w:sz w:val="24"/>
          <w:szCs w:val="24"/>
        </w:rPr>
        <w:t xml:space="preserve"> </w:t>
      </w:r>
      <w:r w:rsidRPr="006F28F2">
        <w:rPr>
          <w:rFonts w:ascii="Constantia" w:hAnsi="Constantia"/>
          <w:sz w:val="24"/>
          <w:szCs w:val="24"/>
        </w:rPr>
        <w:t xml:space="preserve">a </w:t>
      </w:r>
      <w:r w:rsidRPr="006F28F2">
        <w:rPr>
          <w:rFonts w:ascii="Constantia" w:hAnsi="Constantia"/>
          <w:b/>
          <w:sz w:val="24"/>
          <w:szCs w:val="24"/>
        </w:rPr>
        <w:t xml:space="preserve">segnalare le carcasse di volatili chiamando i servizi veterinari </w:t>
      </w:r>
      <w:r w:rsidR="006F28F2" w:rsidRPr="006F28F2">
        <w:rPr>
          <w:rFonts w:ascii="Constantia" w:hAnsi="Constantia"/>
          <w:b/>
          <w:color w:val="FF0000"/>
          <w:sz w:val="24"/>
          <w:szCs w:val="24"/>
        </w:rPr>
        <w:t>XXXXXX</w:t>
      </w:r>
      <w:r w:rsidR="006F28F2" w:rsidRPr="006F28F2">
        <w:rPr>
          <w:rFonts w:ascii="Constantia" w:hAnsi="Constantia"/>
          <w:b/>
          <w:sz w:val="24"/>
          <w:szCs w:val="24"/>
        </w:rPr>
        <w:t xml:space="preserve"> </w:t>
      </w:r>
      <w:r w:rsidRPr="006F28F2">
        <w:rPr>
          <w:rFonts w:ascii="Constantia" w:hAnsi="Constantia"/>
          <w:b/>
          <w:sz w:val="24"/>
          <w:szCs w:val="24"/>
        </w:rPr>
        <w:t xml:space="preserve">ai numeri </w:t>
      </w:r>
      <w:r w:rsidR="006F28F2" w:rsidRPr="006F28F2">
        <w:rPr>
          <w:rFonts w:ascii="Constantia" w:hAnsi="Constantia"/>
          <w:b/>
          <w:color w:val="FF0000"/>
          <w:sz w:val="24"/>
          <w:szCs w:val="24"/>
        </w:rPr>
        <w:t>XXXXXXX</w:t>
      </w:r>
    </w:p>
    <w:p w:rsidR="00A22C27" w:rsidRPr="006F28F2" w:rsidRDefault="00A22C27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Per maggiori informazioni è possibile consultare il sito web del comune.</w:t>
      </w:r>
    </w:p>
    <w:p w:rsidR="007A32ED" w:rsidRPr="006F28F2" w:rsidRDefault="007A32ED" w:rsidP="00FF148B">
      <w:pPr>
        <w:spacing w:after="120" w:line="240" w:lineRule="auto"/>
        <w:jc w:val="both"/>
        <w:rPr>
          <w:rFonts w:ascii="Constantia" w:hAnsi="Constantia"/>
          <w:sz w:val="24"/>
          <w:szCs w:val="24"/>
        </w:rPr>
      </w:pPr>
      <w:r w:rsidRPr="006F28F2">
        <w:rPr>
          <w:rFonts w:ascii="Constantia" w:hAnsi="Constantia"/>
          <w:sz w:val="24"/>
          <w:szCs w:val="24"/>
        </w:rPr>
        <w:t>Si ringraziano anticipatamente tutti i cittadini per la collaborazione</w:t>
      </w:r>
      <w:r w:rsidR="00A22C27" w:rsidRPr="006F28F2">
        <w:rPr>
          <w:rFonts w:ascii="Constantia" w:hAnsi="Constantia"/>
          <w:sz w:val="24"/>
          <w:szCs w:val="24"/>
        </w:rPr>
        <w:t>.</w:t>
      </w:r>
    </w:p>
    <w:p w:rsidR="00892124" w:rsidRPr="006F28F2" w:rsidRDefault="00892124" w:rsidP="00CA7F03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0F2C2D" w:rsidRPr="006F28F2" w:rsidRDefault="006F28F2" w:rsidP="00B23B26">
      <w:pPr>
        <w:spacing w:after="0"/>
        <w:jc w:val="both"/>
        <w:rPr>
          <w:rFonts w:ascii="Constantia" w:hAnsi="Constantia"/>
          <w:b/>
          <w:sz w:val="24"/>
          <w:szCs w:val="24"/>
        </w:rPr>
      </w:pPr>
      <w:r w:rsidRPr="006F28F2">
        <w:rPr>
          <w:rFonts w:ascii="Constantia" w:hAnsi="Constantia"/>
          <w:b/>
          <w:color w:val="FF0000"/>
          <w:sz w:val="24"/>
          <w:szCs w:val="24"/>
        </w:rPr>
        <w:t>XXXXXX</w:t>
      </w:r>
      <w:r w:rsidR="000F2C2D" w:rsidRPr="006F28F2">
        <w:rPr>
          <w:rFonts w:ascii="Constantia" w:hAnsi="Constantia"/>
          <w:b/>
          <w:color w:val="FF0000"/>
          <w:sz w:val="24"/>
          <w:szCs w:val="24"/>
        </w:rPr>
        <w:t xml:space="preserve">, </w:t>
      </w:r>
      <w:r w:rsidRPr="006F28F2">
        <w:rPr>
          <w:rFonts w:ascii="Constantia" w:hAnsi="Constantia"/>
          <w:b/>
          <w:color w:val="FF0000"/>
          <w:sz w:val="24"/>
          <w:szCs w:val="24"/>
        </w:rPr>
        <w:t>xx</w:t>
      </w:r>
      <w:r w:rsidR="000F2C2D" w:rsidRPr="006F28F2">
        <w:rPr>
          <w:rFonts w:ascii="Constantia" w:hAnsi="Constantia"/>
          <w:b/>
          <w:sz w:val="24"/>
          <w:szCs w:val="24"/>
        </w:rPr>
        <w:t xml:space="preserve"> settembre 2018</w:t>
      </w:r>
    </w:p>
    <w:p w:rsidR="00110852" w:rsidRPr="006F28F2" w:rsidRDefault="006F28F2" w:rsidP="00B23B26">
      <w:pPr>
        <w:spacing w:after="0"/>
        <w:jc w:val="right"/>
        <w:rPr>
          <w:rFonts w:ascii="Constantia" w:hAnsi="Constantia"/>
          <w:b/>
          <w:sz w:val="24"/>
          <w:szCs w:val="24"/>
        </w:rPr>
      </w:pPr>
      <w:r w:rsidRPr="006F28F2">
        <w:rPr>
          <w:rFonts w:ascii="Constantia" w:hAnsi="Constantia"/>
          <w:b/>
          <w:sz w:val="24"/>
          <w:szCs w:val="24"/>
        </w:rPr>
        <w:t>Il Sindaco</w:t>
      </w:r>
    </w:p>
    <w:p w:rsidR="00110852" w:rsidRPr="006F28F2" w:rsidRDefault="00110852" w:rsidP="00B23B26">
      <w:pPr>
        <w:spacing w:after="0"/>
        <w:jc w:val="right"/>
        <w:rPr>
          <w:rFonts w:ascii="Constantia" w:hAnsi="Constantia"/>
          <w:b/>
          <w:sz w:val="24"/>
          <w:szCs w:val="24"/>
        </w:rPr>
      </w:pPr>
    </w:p>
    <w:sectPr w:rsidR="00110852" w:rsidRPr="006F28F2" w:rsidSect="00897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FD" w:rsidRDefault="007A5CFD" w:rsidP="00AA7F8F">
      <w:pPr>
        <w:spacing w:after="0" w:line="240" w:lineRule="auto"/>
      </w:pPr>
      <w:r>
        <w:separator/>
      </w:r>
    </w:p>
  </w:endnote>
  <w:endnote w:type="continuationSeparator" w:id="1">
    <w:p w:rsidR="007A5CFD" w:rsidRDefault="007A5CFD" w:rsidP="00AA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ew York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FD" w:rsidRDefault="007A5CFD" w:rsidP="00AA7F8F">
      <w:pPr>
        <w:spacing w:after="0" w:line="240" w:lineRule="auto"/>
      </w:pPr>
      <w:r>
        <w:separator/>
      </w:r>
    </w:p>
  </w:footnote>
  <w:footnote w:type="continuationSeparator" w:id="1">
    <w:p w:rsidR="007A5CFD" w:rsidRDefault="007A5CFD" w:rsidP="00AA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7E20"/>
    <w:multiLevelType w:val="hybridMultilevel"/>
    <w:tmpl w:val="24FA0D88"/>
    <w:lvl w:ilvl="0" w:tplc="0410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B808F9"/>
    <w:multiLevelType w:val="hybridMultilevel"/>
    <w:tmpl w:val="AD5648DA"/>
    <w:lvl w:ilvl="0" w:tplc="66DEAC12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52C"/>
    <w:rsid w:val="00003C32"/>
    <w:rsid w:val="00053BB9"/>
    <w:rsid w:val="0007391A"/>
    <w:rsid w:val="00083F48"/>
    <w:rsid w:val="000C33AA"/>
    <w:rsid w:val="000D3508"/>
    <w:rsid w:val="000F2C2D"/>
    <w:rsid w:val="00110852"/>
    <w:rsid w:val="00130315"/>
    <w:rsid w:val="00136409"/>
    <w:rsid w:val="00142C40"/>
    <w:rsid w:val="00182D4E"/>
    <w:rsid w:val="00191013"/>
    <w:rsid w:val="0019683A"/>
    <w:rsid w:val="001E0BC6"/>
    <w:rsid w:val="0024130E"/>
    <w:rsid w:val="0026181E"/>
    <w:rsid w:val="00265C6D"/>
    <w:rsid w:val="002B5E69"/>
    <w:rsid w:val="002D016A"/>
    <w:rsid w:val="002D3E5D"/>
    <w:rsid w:val="002E01B9"/>
    <w:rsid w:val="002F5633"/>
    <w:rsid w:val="00310A63"/>
    <w:rsid w:val="00351CCD"/>
    <w:rsid w:val="003722F9"/>
    <w:rsid w:val="003A69E8"/>
    <w:rsid w:val="003D1CA1"/>
    <w:rsid w:val="003E70E5"/>
    <w:rsid w:val="00410A25"/>
    <w:rsid w:val="00442C10"/>
    <w:rsid w:val="00451D12"/>
    <w:rsid w:val="00464F16"/>
    <w:rsid w:val="004D1B10"/>
    <w:rsid w:val="004E0E33"/>
    <w:rsid w:val="00514934"/>
    <w:rsid w:val="0052196B"/>
    <w:rsid w:val="005935DB"/>
    <w:rsid w:val="0059488D"/>
    <w:rsid w:val="005B2407"/>
    <w:rsid w:val="005B6C47"/>
    <w:rsid w:val="005D3F80"/>
    <w:rsid w:val="00637113"/>
    <w:rsid w:val="00692239"/>
    <w:rsid w:val="00692F48"/>
    <w:rsid w:val="006A2AA2"/>
    <w:rsid w:val="006B36BE"/>
    <w:rsid w:val="006C3FCD"/>
    <w:rsid w:val="006C670B"/>
    <w:rsid w:val="006D1B4E"/>
    <w:rsid w:val="006D5DB4"/>
    <w:rsid w:val="006F28F2"/>
    <w:rsid w:val="006F666F"/>
    <w:rsid w:val="0070587F"/>
    <w:rsid w:val="00714CB9"/>
    <w:rsid w:val="0076023A"/>
    <w:rsid w:val="007824F4"/>
    <w:rsid w:val="007A32ED"/>
    <w:rsid w:val="007A5CFD"/>
    <w:rsid w:val="007B6404"/>
    <w:rsid w:val="00835390"/>
    <w:rsid w:val="0083704B"/>
    <w:rsid w:val="00892124"/>
    <w:rsid w:val="008944A6"/>
    <w:rsid w:val="00897049"/>
    <w:rsid w:val="008C4A24"/>
    <w:rsid w:val="008D588B"/>
    <w:rsid w:val="008E2B6E"/>
    <w:rsid w:val="008E7A04"/>
    <w:rsid w:val="008F5006"/>
    <w:rsid w:val="00976F04"/>
    <w:rsid w:val="009B2C04"/>
    <w:rsid w:val="009B71D6"/>
    <w:rsid w:val="009C380B"/>
    <w:rsid w:val="009C7155"/>
    <w:rsid w:val="009C75F2"/>
    <w:rsid w:val="009D1E5C"/>
    <w:rsid w:val="009D31A6"/>
    <w:rsid w:val="009D5AB4"/>
    <w:rsid w:val="009F5880"/>
    <w:rsid w:val="00A22C27"/>
    <w:rsid w:val="00A32153"/>
    <w:rsid w:val="00A338C9"/>
    <w:rsid w:val="00A34A99"/>
    <w:rsid w:val="00A56E64"/>
    <w:rsid w:val="00A926CA"/>
    <w:rsid w:val="00AA7F8F"/>
    <w:rsid w:val="00AB1ABD"/>
    <w:rsid w:val="00AE2B88"/>
    <w:rsid w:val="00B02E8A"/>
    <w:rsid w:val="00B1009C"/>
    <w:rsid w:val="00B132FC"/>
    <w:rsid w:val="00B23B26"/>
    <w:rsid w:val="00B35F19"/>
    <w:rsid w:val="00B52D52"/>
    <w:rsid w:val="00B72D09"/>
    <w:rsid w:val="00BB15ED"/>
    <w:rsid w:val="00BB1BB6"/>
    <w:rsid w:val="00BF4658"/>
    <w:rsid w:val="00BF5603"/>
    <w:rsid w:val="00BF752C"/>
    <w:rsid w:val="00C04C05"/>
    <w:rsid w:val="00C80714"/>
    <w:rsid w:val="00C8363C"/>
    <w:rsid w:val="00C86DEC"/>
    <w:rsid w:val="00CA5B3E"/>
    <w:rsid w:val="00CA7F03"/>
    <w:rsid w:val="00CC28CC"/>
    <w:rsid w:val="00CE1A87"/>
    <w:rsid w:val="00D1260A"/>
    <w:rsid w:val="00D2285A"/>
    <w:rsid w:val="00D63028"/>
    <w:rsid w:val="00D749C2"/>
    <w:rsid w:val="00D915F5"/>
    <w:rsid w:val="00D9401C"/>
    <w:rsid w:val="00DE3015"/>
    <w:rsid w:val="00E02581"/>
    <w:rsid w:val="00E03A1B"/>
    <w:rsid w:val="00E21E42"/>
    <w:rsid w:val="00E80766"/>
    <w:rsid w:val="00EA4CEA"/>
    <w:rsid w:val="00EE6342"/>
    <w:rsid w:val="00F216FE"/>
    <w:rsid w:val="00F23CAD"/>
    <w:rsid w:val="00F26BA9"/>
    <w:rsid w:val="00F53C57"/>
    <w:rsid w:val="00F54548"/>
    <w:rsid w:val="00F73253"/>
    <w:rsid w:val="00FA2946"/>
    <w:rsid w:val="00FA7D06"/>
    <w:rsid w:val="00FB6647"/>
    <w:rsid w:val="00FC63B1"/>
    <w:rsid w:val="00FF0262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52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le16">
    <w:name w:val="title16"/>
    <w:basedOn w:val="Carpredefinitoparagrafo"/>
    <w:uiPriority w:val="99"/>
    <w:rsid w:val="00BF752C"/>
    <w:rPr>
      <w:rFonts w:cs="Times New Roman"/>
    </w:rPr>
  </w:style>
  <w:style w:type="character" w:customStyle="1" w:styleId="title8">
    <w:name w:val="title8"/>
    <w:basedOn w:val="Carpredefinitoparagrafo"/>
    <w:uiPriority w:val="99"/>
    <w:rsid w:val="00BF752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F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75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34A99"/>
  </w:style>
  <w:style w:type="paragraph" w:customStyle="1" w:styleId="Default">
    <w:name w:val="Default"/>
    <w:basedOn w:val="Normale"/>
    <w:rsid w:val="00A56E64"/>
    <w:pPr>
      <w:autoSpaceDE w:val="0"/>
      <w:autoSpaceDN w:val="0"/>
      <w:spacing w:after="0" w:line="240" w:lineRule="auto"/>
    </w:pPr>
    <w:rPr>
      <w:rFonts w:ascii="EUAlbertina" w:eastAsiaTheme="minorHAnsi" w:hAnsi="EUAlbertina"/>
      <w:color w:val="000000"/>
      <w:sz w:val="24"/>
      <w:szCs w:val="24"/>
      <w:lang w:eastAsia="it-IT"/>
    </w:rPr>
  </w:style>
  <w:style w:type="character" w:customStyle="1" w:styleId="azzurrino">
    <w:name w:val="azzurrino"/>
    <w:basedOn w:val="Carpredefinitoparagrafo"/>
    <w:rsid w:val="0024130E"/>
  </w:style>
  <w:style w:type="character" w:customStyle="1" w:styleId="title4">
    <w:name w:val="title4"/>
    <w:basedOn w:val="Carpredefinitoparagrafo"/>
    <w:rsid w:val="0024130E"/>
  </w:style>
  <w:style w:type="character" w:customStyle="1" w:styleId="st">
    <w:name w:val="st"/>
    <w:basedOn w:val="Carpredefinitoparagrafo"/>
    <w:rsid w:val="00F73253"/>
  </w:style>
  <w:style w:type="character" w:styleId="Enfasicorsivo">
    <w:name w:val="Emphasis"/>
    <w:basedOn w:val="Carpredefinitoparagrafo"/>
    <w:uiPriority w:val="20"/>
    <w:qFormat/>
    <w:locked/>
    <w:rsid w:val="00F73253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2D016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7F8F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A7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F8F"/>
    <w:rPr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A7F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2D4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C3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87C2-40BD-4130-8993-B840B1F4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</cp:lastModifiedBy>
  <cp:revision>3</cp:revision>
  <cp:lastPrinted>2018-09-14T11:53:00Z</cp:lastPrinted>
  <dcterms:created xsi:type="dcterms:W3CDTF">2018-09-17T07:34:00Z</dcterms:created>
  <dcterms:modified xsi:type="dcterms:W3CDTF">2018-09-17T08:29:00Z</dcterms:modified>
</cp:coreProperties>
</file>