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FC" w:rsidRPr="00AF5B56" w:rsidRDefault="00EE06FC" w:rsidP="00AF5B56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  <w:r>
        <w:rPr>
          <w:rFonts w:ascii="Trebuchet MS" w:hAnsi="Trebuchet MS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2472665</wp:posOffset>
            </wp:positionH>
            <wp:positionV relativeFrom="margin">
              <wp:posOffset>-701675</wp:posOffset>
            </wp:positionV>
            <wp:extent cx="1195070" cy="687705"/>
            <wp:effectExtent l="0" t="0" r="508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4932680</wp:posOffset>
            </wp:positionH>
            <wp:positionV relativeFrom="margin">
              <wp:posOffset>-513080</wp:posOffset>
            </wp:positionV>
            <wp:extent cx="1075690" cy="431800"/>
            <wp:effectExtent l="0" t="0" r="0" b="635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-82550</wp:posOffset>
            </wp:positionH>
            <wp:positionV relativeFrom="margin">
              <wp:posOffset>-442587</wp:posOffset>
            </wp:positionV>
            <wp:extent cx="1604010" cy="360045"/>
            <wp:effectExtent l="0" t="0" r="0" b="190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06FC" w:rsidRDefault="00EE06FC" w:rsidP="00EE06FC">
      <w:pPr>
        <w:spacing w:after="0"/>
        <w:jc w:val="center"/>
        <w:rPr>
          <w:rFonts w:ascii="Trebuchet MS" w:hAnsi="Trebuchet MS"/>
          <w:b/>
          <w:sz w:val="32"/>
          <w:szCs w:val="28"/>
        </w:rPr>
      </w:pPr>
    </w:p>
    <w:p w:rsidR="00836105" w:rsidRPr="00EE06FC" w:rsidRDefault="004D6065" w:rsidP="00EE06FC">
      <w:pPr>
        <w:spacing w:after="0"/>
        <w:jc w:val="center"/>
        <w:rPr>
          <w:rFonts w:ascii="Trebuchet MS" w:hAnsi="Trebuchet MS"/>
          <w:b/>
          <w:sz w:val="32"/>
          <w:szCs w:val="28"/>
        </w:rPr>
      </w:pPr>
      <w:proofErr w:type="spellStart"/>
      <w:r w:rsidRPr="00EE06FC">
        <w:rPr>
          <w:rFonts w:ascii="Trebuchet MS" w:hAnsi="Trebuchet MS"/>
          <w:b/>
          <w:sz w:val="32"/>
          <w:szCs w:val="28"/>
        </w:rPr>
        <w:t>Capacit</w:t>
      </w:r>
      <w:proofErr w:type="spellEnd"/>
      <w:r w:rsidRPr="00EE06FC">
        <w:rPr>
          <w:rFonts w:ascii="Trebuchet MS" w:hAnsi="Trebuchet MS"/>
          <w:b/>
          <w:sz w:val="32"/>
          <w:szCs w:val="28"/>
        </w:rPr>
        <w:t>’Azione</w:t>
      </w:r>
    </w:p>
    <w:p w:rsidR="00EE06FC" w:rsidRPr="00EE06FC" w:rsidRDefault="00EE06FC" w:rsidP="00EE06FC">
      <w:pPr>
        <w:autoSpaceDE w:val="0"/>
        <w:autoSpaceDN w:val="0"/>
        <w:adjustRightInd w:val="0"/>
        <w:spacing w:after="0"/>
        <w:jc w:val="center"/>
        <w:rPr>
          <w:rFonts w:ascii="Trebuchet MS" w:hAnsi="Trebuchet MS" w:cs="Trebuchet MS"/>
          <w:b/>
          <w:sz w:val="28"/>
          <w:szCs w:val="28"/>
        </w:rPr>
      </w:pPr>
      <w:r w:rsidRPr="00EE06FC">
        <w:rPr>
          <w:rFonts w:ascii="Trebuchet MS" w:hAnsi="Trebuchet MS" w:cs="Trebuchet MS"/>
          <w:b/>
          <w:sz w:val="32"/>
          <w:szCs w:val="28"/>
        </w:rPr>
        <w:t>-Investire in formazione è costruire il futuro-</w:t>
      </w:r>
    </w:p>
    <w:p w:rsidR="00EE06FC" w:rsidRDefault="00EE06FC" w:rsidP="00EE06FC">
      <w:pPr>
        <w:spacing w:after="0"/>
        <w:jc w:val="center"/>
        <w:rPr>
          <w:rFonts w:ascii="Trebuchet MS" w:hAnsi="Trebuchet MS" w:cs="Trebuchet MS"/>
          <w:b/>
          <w:sz w:val="16"/>
        </w:rPr>
      </w:pPr>
    </w:p>
    <w:p w:rsidR="00EE06FC" w:rsidRPr="00EE06FC" w:rsidRDefault="00EE06FC" w:rsidP="00EE06FC">
      <w:pPr>
        <w:spacing w:after="0"/>
        <w:jc w:val="center"/>
        <w:rPr>
          <w:rFonts w:ascii="Trebuchet MS" w:hAnsi="Trebuchet MS" w:cs="Trebuchet MS"/>
          <w:b/>
          <w:sz w:val="16"/>
        </w:rPr>
      </w:pPr>
      <w:r w:rsidRPr="00EE06FC">
        <w:rPr>
          <w:rFonts w:ascii="Trebuchet MS" w:hAnsi="Trebuchet MS" w:cs="Trebuchet MS"/>
          <w:b/>
          <w:sz w:val="16"/>
        </w:rPr>
        <w:t>Finanziato ai sensi dell’articolo 72 del Codice del Terzo Settore,</w:t>
      </w:r>
    </w:p>
    <w:p w:rsidR="00EE06FC" w:rsidRPr="00EE06FC" w:rsidRDefault="00EE06FC" w:rsidP="00EE06FC">
      <w:pPr>
        <w:spacing w:after="0"/>
        <w:jc w:val="center"/>
        <w:rPr>
          <w:rFonts w:ascii="Trebuchet MS" w:hAnsi="Trebuchet MS"/>
          <w:b/>
          <w:sz w:val="16"/>
          <w:lang w:eastAsia="ja-JP"/>
        </w:rPr>
      </w:pPr>
      <w:r w:rsidRPr="00EE06FC">
        <w:rPr>
          <w:rFonts w:ascii="Trebuchet MS" w:hAnsi="Trebuchet MS" w:cs="Trebuchet MS"/>
          <w:b/>
          <w:sz w:val="16"/>
        </w:rPr>
        <w:t xml:space="preserve"> di cui al Decreto Legislativo 3 Luglio 2017, N. 117 – Anno 2017 </w:t>
      </w:r>
    </w:p>
    <w:p w:rsidR="00EE06FC" w:rsidRPr="00EE06FC" w:rsidRDefault="00EE06FC" w:rsidP="0022704D">
      <w:pPr>
        <w:jc w:val="center"/>
        <w:rPr>
          <w:rFonts w:ascii="Trebuchet MS" w:hAnsi="Trebuchet MS"/>
          <w:b/>
          <w:sz w:val="24"/>
        </w:rPr>
      </w:pPr>
    </w:p>
    <w:p w:rsidR="004D6065" w:rsidRPr="00EE06FC" w:rsidRDefault="00E027D5" w:rsidP="0016719F">
      <w:pPr>
        <w:rPr>
          <w:rFonts w:ascii="Trebuchet MS" w:hAnsi="Trebuchet MS"/>
          <w:sz w:val="24"/>
        </w:rPr>
      </w:pPr>
      <w:proofErr w:type="spellStart"/>
      <w:r w:rsidRPr="00EE06FC">
        <w:rPr>
          <w:rFonts w:ascii="Trebuchet MS" w:hAnsi="Trebuchet MS"/>
          <w:i/>
          <w:sz w:val="24"/>
        </w:rPr>
        <w:t>Capacit</w:t>
      </w:r>
      <w:proofErr w:type="spellEnd"/>
      <w:r w:rsidRPr="00EE06FC">
        <w:rPr>
          <w:rFonts w:ascii="Trebuchet MS" w:hAnsi="Trebuchet MS"/>
          <w:i/>
          <w:sz w:val="24"/>
        </w:rPr>
        <w:t>’</w:t>
      </w:r>
      <w:proofErr w:type="spellStart"/>
      <w:r w:rsidRPr="00EE06FC">
        <w:rPr>
          <w:rFonts w:ascii="Trebuchet MS" w:hAnsi="Trebuchet MS"/>
          <w:i/>
          <w:sz w:val="24"/>
        </w:rPr>
        <w:t>Azione</w:t>
      </w:r>
      <w:r w:rsidRPr="00EE06FC">
        <w:rPr>
          <w:rFonts w:ascii="Trebuchet MS" w:hAnsi="Trebuchet MS"/>
          <w:sz w:val="24"/>
        </w:rPr>
        <w:t>è</w:t>
      </w:r>
      <w:proofErr w:type="spellEnd"/>
      <w:r w:rsidRPr="00EE06FC">
        <w:rPr>
          <w:rFonts w:ascii="Trebuchet MS" w:hAnsi="Trebuchet MS"/>
          <w:sz w:val="24"/>
        </w:rPr>
        <w:t xml:space="preserve"> un progetto</w:t>
      </w:r>
      <w:r w:rsidR="0016719F" w:rsidRPr="00EE06FC">
        <w:rPr>
          <w:rFonts w:ascii="Trebuchet MS" w:hAnsi="Trebuchet MS"/>
          <w:sz w:val="24"/>
        </w:rPr>
        <w:t xml:space="preserve"> di formazione e informazione sulla </w:t>
      </w:r>
      <w:r w:rsidR="00836105" w:rsidRPr="00EE06FC">
        <w:rPr>
          <w:rFonts w:ascii="Trebuchet MS" w:hAnsi="Trebuchet MS"/>
          <w:b/>
          <w:sz w:val="24"/>
        </w:rPr>
        <w:t>r</w:t>
      </w:r>
      <w:r w:rsidR="0016719F" w:rsidRPr="00EE06FC">
        <w:rPr>
          <w:rFonts w:ascii="Trebuchet MS" w:hAnsi="Trebuchet MS"/>
          <w:b/>
          <w:sz w:val="24"/>
        </w:rPr>
        <w:t xml:space="preserve">iforma del </w:t>
      </w:r>
      <w:r w:rsidR="00EE06FC">
        <w:rPr>
          <w:rFonts w:ascii="Trebuchet MS" w:hAnsi="Trebuchet MS"/>
          <w:b/>
          <w:sz w:val="24"/>
        </w:rPr>
        <w:t>T</w:t>
      </w:r>
      <w:r w:rsidR="0016719F" w:rsidRPr="00EE06FC">
        <w:rPr>
          <w:rFonts w:ascii="Trebuchet MS" w:hAnsi="Trebuchet MS"/>
          <w:b/>
          <w:sz w:val="24"/>
        </w:rPr>
        <w:t>erzo settore</w:t>
      </w:r>
      <w:r w:rsidR="0016719F" w:rsidRPr="00EE06FC">
        <w:rPr>
          <w:rFonts w:ascii="Trebuchet MS" w:hAnsi="Trebuchet MS"/>
          <w:sz w:val="24"/>
        </w:rPr>
        <w:t xml:space="preserve">, l’insieme di provvedimenti legislativi che </w:t>
      </w:r>
      <w:r w:rsidR="004D6065" w:rsidRPr="00EE06FC">
        <w:rPr>
          <w:rFonts w:ascii="Trebuchet MS" w:hAnsi="Trebuchet MS"/>
          <w:sz w:val="24"/>
        </w:rPr>
        <w:t xml:space="preserve">riordina e </w:t>
      </w:r>
      <w:r w:rsidR="0016719F" w:rsidRPr="00EE06FC">
        <w:rPr>
          <w:rFonts w:ascii="Trebuchet MS" w:hAnsi="Trebuchet MS"/>
          <w:sz w:val="24"/>
        </w:rPr>
        <w:t xml:space="preserve">cambia </w:t>
      </w:r>
      <w:r w:rsidR="004D6065" w:rsidRPr="00EE06FC">
        <w:rPr>
          <w:rFonts w:ascii="Trebuchet MS" w:hAnsi="Trebuchet MS"/>
          <w:sz w:val="24"/>
        </w:rPr>
        <w:t>l’intero sistema del</w:t>
      </w:r>
      <w:r w:rsidR="0016719F" w:rsidRPr="00EE06FC">
        <w:rPr>
          <w:rFonts w:ascii="Trebuchet MS" w:hAnsi="Trebuchet MS"/>
          <w:sz w:val="24"/>
        </w:rPr>
        <w:t>l’impegno sociale organizzato.</w:t>
      </w:r>
      <w:r w:rsidR="008D562F" w:rsidRPr="00EE06FC">
        <w:rPr>
          <w:rFonts w:ascii="Trebuchet MS" w:hAnsi="Trebuchet MS"/>
          <w:sz w:val="24"/>
        </w:rPr>
        <w:t xml:space="preserve"> Grazie a un ciclo strutturato </w:t>
      </w:r>
      <w:r w:rsidR="004D6065" w:rsidRPr="00EE06FC">
        <w:rPr>
          <w:rFonts w:ascii="Trebuchet MS" w:hAnsi="Trebuchet MS"/>
          <w:sz w:val="24"/>
        </w:rPr>
        <w:t xml:space="preserve">di circa </w:t>
      </w:r>
      <w:r w:rsidR="004D6065" w:rsidRPr="00EE06FC">
        <w:rPr>
          <w:rFonts w:ascii="Trebuchet MS" w:hAnsi="Trebuchet MS"/>
          <w:b/>
          <w:sz w:val="24"/>
        </w:rPr>
        <w:t>200 moduli didattici</w:t>
      </w:r>
      <w:r w:rsidR="008D562F" w:rsidRPr="00EE06FC">
        <w:rPr>
          <w:rFonts w:ascii="Trebuchet MS" w:hAnsi="Trebuchet MS"/>
          <w:sz w:val="24"/>
        </w:rPr>
        <w:t xml:space="preserve"> su tutto il territorio nazionale, </w:t>
      </w:r>
      <w:r w:rsidR="00713BE6" w:rsidRPr="00EE06FC">
        <w:rPr>
          <w:rFonts w:ascii="Trebuchet MS" w:hAnsi="Trebuchet MS"/>
          <w:sz w:val="24"/>
        </w:rPr>
        <w:t xml:space="preserve">saranno </w:t>
      </w:r>
      <w:r w:rsidR="00713BE6" w:rsidRPr="00EE06FC">
        <w:rPr>
          <w:rFonts w:ascii="Trebuchet MS" w:hAnsi="Trebuchet MS"/>
          <w:b/>
          <w:sz w:val="24"/>
        </w:rPr>
        <w:t xml:space="preserve">formati </w:t>
      </w:r>
      <w:r w:rsidR="00C5512D" w:rsidRPr="00EE06FC">
        <w:rPr>
          <w:rFonts w:ascii="Trebuchet MS" w:hAnsi="Trebuchet MS"/>
          <w:b/>
          <w:sz w:val="24"/>
        </w:rPr>
        <w:t>oltre 1.</w:t>
      </w:r>
      <w:r w:rsidR="004D6065" w:rsidRPr="00EE06FC">
        <w:rPr>
          <w:rFonts w:ascii="Trebuchet MS" w:hAnsi="Trebuchet MS"/>
          <w:b/>
          <w:sz w:val="24"/>
        </w:rPr>
        <w:t>40</w:t>
      </w:r>
      <w:r w:rsidR="00836105" w:rsidRPr="00EE06FC">
        <w:rPr>
          <w:rFonts w:ascii="Trebuchet MS" w:hAnsi="Trebuchet MS"/>
          <w:b/>
          <w:sz w:val="24"/>
        </w:rPr>
        <w:t>0</w:t>
      </w:r>
      <w:r w:rsidR="00713BE6" w:rsidRPr="00EE06FC">
        <w:rPr>
          <w:rFonts w:ascii="Trebuchet MS" w:hAnsi="Trebuchet MS"/>
          <w:b/>
          <w:sz w:val="24"/>
        </w:rPr>
        <w:t xml:space="preserve"> esperti </w:t>
      </w:r>
      <w:r w:rsidR="00713BE6" w:rsidRPr="00EE06FC">
        <w:rPr>
          <w:rFonts w:ascii="Trebuchet MS" w:hAnsi="Trebuchet MS"/>
          <w:sz w:val="24"/>
        </w:rPr>
        <w:t xml:space="preserve">che diventeranno, a loro volta, formatori per </w:t>
      </w:r>
      <w:r w:rsidR="006D0637" w:rsidRPr="00EE06FC">
        <w:rPr>
          <w:rFonts w:ascii="Trebuchet MS" w:hAnsi="Trebuchet MS"/>
          <w:sz w:val="24"/>
        </w:rPr>
        <w:t xml:space="preserve">gli </w:t>
      </w:r>
      <w:r w:rsidR="00512135" w:rsidRPr="00EE06FC">
        <w:rPr>
          <w:rFonts w:ascii="Trebuchet MS" w:hAnsi="Trebuchet MS"/>
          <w:sz w:val="24"/>
        </w:rPr>
        <w:t>e</w:t>
      </w:r>
      <w:r w:rsidR="00713BE6" w:rsidRPr="00EE06FC">
        <w:rPr>
          <w:rFonts w:ascii="Trebuchet MS" w:hAnsi="Trebuchet MS"/>
          <w:sz w:val="24"/>
        </w:rPr>
        <w:t xml:space="preserve">nti </w:t>
      </w:r>
      <w:r w:rsidR="00836105" w:rsidRPr="00EE06FC">
        <w:rPr>
          <w:rFonts w:ascii="Trebuchet MS" w:hAnsi="Trebuchet MS"/>
          <w:sz w:val="24"/>
        </w:rPr>
        <w:t xml:space="preserve">del </w:t>
      </w:r>
      <w:r w:rsidR="00713BE6" w:rsidRPr="00EE06FC">
        <w:rPr>
          <w:rFonts w:ascii="Trebuchet MS" w:hAnsi="Trebuchet MS"/>
          <w:sz w:val="24"/>
        </w:rPr>
        <w:t xml:space="preserve">terzo settore </w:t>
      </w:r>
      <w:r w:rsidR="00836105" w:rsidRPr="00EE06FC">
        <w:rPr>
          <w:rFonts w:ascii="Trebuchet MS" w:hAnsi="Trebuchet MS"/>
          <w:sz w:val="24"/>
        </w:rPr>
        <w:t>(</w:t>
      </w:r>
      <w:proofErr w:type="spellStart"/>
      <w:r w:rsidR="00836105" w:rsidRPr="00EE06FC">
        <w:rPr>
          <w:rFonts w:ascii="Trebuchet MS" w:hAnsi="Trebuchet MS"/>
          <w:sz w:val="24"/>
        </w:rPr>
        <w:t>Ets</w:t>
      </w:r>
      <w:proofErr w:type="spellEnd"/>
      <w:r w:rsidR="00836105" w:rsidRPr="00EE06FC">
        <w:rPr>
          <w:rFonts w:ascii="Trebuchet MS" w:hAnsi="Trebuchet MS"/>
          <w:sz w:val="24"/>
        </w:rPr>
        <w:t xml:space="preserve">) di tutta Italia </w:t>
      </w:r>
      <w:r w:rsidR="00713BE6" w:rsidRPr="00EE06FC">
        <w:rPr>
          <w:rFonts w:ascii="Trebuchet MS" w:hAnsi="Trebuchet MS"/>
          <w:sz w:val="24"/>
        </w:rPr>
        <w:t>sui temi della riforma</w:t>
      </w:r>
      <w:r w:rsidR="009C4541" w:rsidRPr="00EE06FC">
        <w:rPr>
          <w:rFonts w:ascii="Trebuchet MS" w:hAnsi="Trebuchet MS"/>
          <w:sz w:val="24"/>
        </w:rPr>
        <w:t xml:space="preserve">. </w:t>
      </w:r>
      <w:r w:rsidR="004D6065" w:rsidRPr="00EE06FC">
        <w:rPr>
          <w:rFonts w:ascii="Trebuchet MS" w:hAnsi="Trebuchet MS"/>
          <w:sz w:val="24"/>
        </w:rPr>
        <w:t xml:space="preserve">Saranno coinvolti anche </w:t>
      </w:r>
      <w:r w:rsidR="004D6065" w:rsidRPr="00EE06FC">
        <w:rPr>
          <w:rFonts w:ascii="Trebuchet MS" w:hAnsi="Trebuchet MS"/>
          <w:b/>
          <w:sz w:val="24"/>
        </w:rPr>
        <w:t xml:space="preserve">126 funzionari e dirigenti </w:t>
      </w:r>
      <w:r w:rsidR="004D6065" w:rsidRPr="00EE06FC">
        <w:rPr>
          <w:rFonts w:ascii="Trebuchet MS" w:hAnsi="Trebuchet MS"/>
          <w:sz w:val="24"/>
        </w:rPr>
        <w:t xml:space="preserve">della pubblica amministrazione. </w:t>
      </w:r>
    </w:p>
    <w:p w:rsidR="0074290B" w:rsidRPr="00EE06FC" w:rsidRDefault="004D6065" w:rsidP="0016719F">
      <w:pPr>
        <w:rPr>
          <w:rFonts w:ascii="Trebuchet MS" w:hAnsi="Trebuchet MS"/>
          <w:sz w:val="24"/>
        </w:rPr>
      </w:pPr>
      <w:r w:rsidRPr="00EE06FC">
        <w:rPr>
          <w:rFonts w:ascii="Trebuchet MS" w:hAnsi="Trebuchet MS"/>
          <w:sz w:val="24"/>
        </w:rPr>
        <w:t xml:space="preserve">Si tratta di un programma di </w:t>
      </w:r>
      <w:r w:rsidR="007A1391" w:rsidRPr="00EE06FC">
        <w:rPr>
          <w:rFonts w:ascii="Trebuchet MS" w:hAnsi="Trebuchet MS"/>
          <w:sz w:val="24"/>
        </w:rPr>
        <w:t>formazione</w:t>
      </w:r>
      <w:r w:rsidRPr="00EE06FC">
        <w:rPr>
          <w:rFonts w:ascii="Trebuchet MS" w:hAnsi="Trebuchet MS"/>
          <w:sz w:val="24"/>
        </w:rPr>
        <w:t xml:space="preserve"> di alto livello </w:t>
      </w:r>
      <w:r w:rsidRPr="00EE06FC">
        <w:rPr>
          <w:rFonts w:ascii="Trebuchet MS" w:hAnsi="Trebuchet MS"/>
          <w:b/>
          <w:sz w:val="24"/>
        </w:rPr>
        <w:t>mai realizzato in precedenza</w:t>
      </w:r>
      <w:r w:rsidRPr="00EE06FC">
        <w:rPr>
          <w:rFonts w:ascii="Trebuchet MS" w:hAnsi="Trebuchet MS"/>
          <w:sz w:val="24"/>
        </w:rPr>
        <w:t>. I</w:t>
      </w:r>
      <w:r w:rsidR="0074290B" w:rsidRPr="00EE06FC">
        <w:rPr>
          <w:rFonts w:ascii="Trebuchet MS" w:hAnsi="Trebuchet MS"/>
          <w:sz w:val="24"/>
        </w:rPr>
        <w:t xml:space="preserve"> suoi obiettivi sono: </w:t>
      </w:r>
    </w:p>
    <w:p w:rsidR="0074290B" w:rsidRPr="00EE06FC" w:rsidRDefault="007A1391" w:rsidP="0074290B">
      <w:pPr>
        <w:pStyle w:val="Paragrafoelenco"/>
        <w:numPr>
          <w:ilvl w:val="0"/>
          <w:numId w:val="3"/>
        </w:numPr>
        <w:rPr>
          <w:rFonts w:ascii="Trebuchet MS" w:hAnsi="Trebuchet MS"/>
          <w:sz w:val="24"/>
        </w:rPr>
      </w:pPr>
      <w:r w:rsidRPr="00EE06FC">
        <w:rPr>
          <w:rFonts w:ascii="Trebuchet MS" w:hAnsi="Trebuchet MS"/>
          <w:sz w:val="24"/>
        </w:rPr>
        <w:t xml:space="preserve">innalzare </w:t>
      </w:r>
      <w:r w:rsidR="00713BE6" w:rsidRPr="00EE06FC">
        <w:rPr>
          <w:rFonts w:ascii="Trebuchet MS" w:hAnsi="Trebuchet MS"/>
          <w:sz w:val="24"/>
        </w:rPr>
        <w:t xml:space="preserve">il livello di </w:t>
      </w:r>
      <w:r w:rsidR="0074290B" w:rsidRPr="00EE06FC">
        <w:rPr>
          <w:rFonts w:ascii="Trebuchet MS" w:hAnsi="Trebuchet MS"/>
          <w:sz w:val="24"/>
        </w:rPr>
        <w:t>conoscenz</w:t>
      </w:r>
      <w:r w:rsidR="0031556E" w:rsidRPr="00EE06FC">
        <w:rPr>
          <w:rFonts w:ascii="Trebuchet MS" w:hAnsi="Trebuchet MS"/>
          <w:sz w:val="24"/>
        </w:rPr>
        <w:t>e</w:t>
      </w:r>
      <w:r w:rsidR="0074290B" w:rsidRPr="00EE06FC">
        <w:rPr>
          <w:rFonts w:ascii="Trebuchet MS" w:hAnsi="Trebuchet MS"/>
          <w:sz w:val="24"/>
        </w:rPr>
        <w:t xml:space="preserve"> e abilità necessarie per l’attuazione della riforma nelle regioni italiane e per </w:t>
      </w:r>
      <w:r w:rsidR="00F01EA5" w:rsidRPr="00EE06FC">
        <w:rPr>
          <w:rFonts w:ascii="Trebuchet MS" w:hAnsi="Trebuchet MS"/>
          <w:sz w:val="24"/>
        </w:rPr>
        <w:t>gestir</w:t>
      </w:r>
      <w:r w:rsidR="0074290B" w:rsidRPr="00EE06FC">
        <w:rPr>
          <w:rFonts w:ascii="Trebuchet MS" w:hAnsi="Trebuchet MS"/>
          <w:sz w:val="24"/>
        </w:rPr>
        <w:t>n</w:t>
      </w:r>
      <w:r w:rsidR="00F01EA5" w:rsidRPr="00EE06FC">
        <w:rPr>
          <w:rFonts w:ascii="Trebuchet MS" w:hAnsi="Trebuchet MS"/>
          <w:sz w:val="24"/>
        </w:rPr>
        <w:t>e tutte le novità in modoautonomo e consapevole</w:t>
      </w:r>
      <w:r w:rsidR="0074290B" w:rsidRPr="00EE06FC">
        <w:rPr>
          <w:rFonts w:ascii="Trebuchet MS" w:hAnsi="Trebuchet MS"/>
          <w:sz w:val="24"/>
        </w:rPr>
        <w:t>;</w:t>
      </w:r>
    </w:p>
    <w:p w:rsidR="0074290B" w:rsidRPr="00EE06FC" w:rsidRDefault="0031556E" w:rsidP="0074290B">
      <w:pPr>
        <w:pStyle w:val="Paragrafoelenco"/>
        <w:numPr>
          <w:ilvl w:val="0"/>
          <w:numId w:val="3"/>
        </w:numPr>
        <w:rPr>
          <w:rFonts w:ascii="Trebuchet MS" w:hAnsi="Trebuchet MS"/>
          <w:sz w:val="24"/>
        </w:rPr>
      </w:pPr>
      <w:r w:rsidRPr="00EE06FC">
        <w:rPr>
          <w:rFonts w:ascii="Trebuchet MS" w:hAnsi="Trebuchet MS"/>
          <w:sz w:val="24"/>
        </w:rPr>
        <w:t>favorire l’</w:t>
      </w:r>
      <w:r w:rsidR="0074290B" w:rsidRPr="00EE06FC">
        <w:rPr>
          <w:rFonts w:ascii="Trebuchet MS" w:hAnsi="Trebuchet MS"/>
          <w:sz w:val="24"/>
        </w:rPr>
        <w:t xml:space="preserve">innovazione organizzativa da parte degli </w:t>
      </w:r>
      <w:proofErr w:type="spellStart"/>
      <w:r w:rsidR="0074290B" w:rsidRPr="00EE06FC">
        <w:rPr>
          <w:rFonts w:ascii="Trebuchet MS" w:hAnsi="Trebuchet MS"/>
          <w:sz w:val="24"/>
        </w:rPr>
        <w:t>Ets</w:t>
      </w:r>
      <w:proofErr w:type="spellEnd"/>
      <w:r w:rsidR="0074290B" w:rsidRPr="00EE06FC">
        <w:rPr>
          <w:rFonts w:ascii="Trebuchet MS" w:hAnsi="Trebuchet MS"/>
          <w:sz w:val="24"/>
        </w:rPr>
        <w:t>;</w:t>
      </w:r>
    </w:p>
    <w:p w:rsidR="00512135" w:rsidRPr="00EE06FC" w:rsidRDefault="0074290B" w:rsidP="0074290B">
      <w:pPr>
        <w:pStyle w:val="Paragrafoelenco"/>
        <w:numPr>
          <w:ilvl w:val="0"/>
          <w:numId w:val="3"/>
        </w:numPr>
        <w:rPr>
          <w:rFonts w:ascii="Trebuchet MS" w:hAnsi="Trebuchet MS"/>
          <w:sz w:val="24"/>
        </w:rPr>
      </w:pPr>
      <w:r w:rsidRPr="00EE06FC">
        <w:rPr>
          <w:rFonts w:ascii="Trebuchet MS" w:hAnsi="Trebuchet MS"/>
          <w:sz w:val="24"/>
        </w:rPr>
        <w:t>avviare confronti e collaborazioni tra</w:t>
      </w:r>
      <w:r w:rsidR="0031556E" w:rsidRPr="00EE06FC">
        <w:rPr>
          <w:rFonts w:ascii="Trebuchet MS" w:hAnsi="Trebuchet MS"/>
          <w:sz w:val="24"/>
        </w:rPr>
        <w:t xml:space="preserve"> gli </w:t>
      </w:r>
      <w:proofErr w:type="spellStart"/>
      <w:r w:rsidRPr="00EE06FC">
        <w:rPr>
          <w:rFonts w:ascii="Trebuchet MS" w:hAnsi="Trebuchet MS"/>
          <w:sz w:val="24"/>
        </w:rPr>
        <w:t>Ets</w:t>
      </w:r>
      <w:proofErr w:type="spellEnd"/>
      <w:r w:rsidRPr="00EE06FC">
        <w:rPr>
          <w:rFonts w:ascii="Trebuchet MS" w:hAnsi="Trebuchet MS"/>
          <w:sz w:val="24"/>
        </w:rPr>
        <w:t xml:space="preserve"> e </w:t>
      </w:r>
      <w:r w:rsidR="0031556E" w:rsidRPr="00EE06FC">
        <w:rPr>
          <w:rFonts w:ascii="Trebuchet MS" w:hAnsi="Trebuchet MS"/>
          <w:sz w:val="24"/>
        </w:rPr>
        <w:t xml:space="preserve">i </w:t>
      </w:r>
      <w:r w:rsidRPr="00EE06FC">
        <w:rPr>
          <w:rFonts w:ascii="Trebuchet MS" w:hAnsi="Trebuchet MS"/>
          <w:sz w:val="24"/>
        </w:rPr>
        <w:t xml:space="preserve">soggetti pubblici e privati </w:t>
      </w:r>
      <w:r w:rsidR="0031556E" w:rsidRPr="00EE06FC">
        <w:rPr>
          <w:rFonts w:ascii="Trebuchet MS" w:hAnsi="Trebuchet MS"/>
          <w:sz w:val="24"/>
        </w:rPr>
        <w:t>interessati</w:t>
      </w:r>
      <w:r w:rsidRPr="00EE06FC">
        <w:rPr>
          <w:rFonts w:ascii="Trebuchet MS" w:hAnsi="Trebuchet MS"/>
          <w:sz w:val="24"/>
        </w:rPr>
        <w:t xml:space="preserve"> a vario titolo </w:t>
      </w:r>
      <w:r w:rsidR="0031556E" w:rsidRPr="00EE06FC">
        <w:rPr>
          <w:rFonts w:ascii="Trebuchet MS" w:hAnsi="Trebuchet MS"/>
          <w:sz w:val="24"/>
        </w:rPr>
        <w:t>da</w:t>
      </w:r>
      <w:r w:rsidRPr="00EE06FC">
        <w:rPr>
          <w:rFonts w:ascii="Trebuchet MS" w:hAnsi="Trebuchet MS"/>
          <w:sz w:val="24"/>
        </w:rPr>
        <w:t>lla riforma</w:t>
      </w:r>
      <w:r w:rsidR="00713BE6" w:rsidRPr="00EE06FC">
        <w:rPr>
          <w:rFonts w:ascii="Trebuchet MS" w:hAnsi="Trebuchet MS"/>
          <w:sz w:val="24"/>
        </w:rPr>
        <w:t>.</w:t>
      </w:r>
    </w:p>
    <w:p w:rsidR="00C5512D" w:rsidRPr="00EE06FC" w:rsidRDefault="00836105" w:rsidP="006D0637">
      <w:pPr>
        <w:rPr>
          <w:rFonts w:ascii="Trebuchet MS" w:hAnsi="Trebuchet MS"/>
          <w:sz w:val="24"/>
        </w:rPr>
      </w:pPr>
      <w:proofErr w:type="spellStart"/>
      <w:r w:rsidRPr="00EE06FC">
        <w:rPr>
          <w:rFonts w:ascii="Trebuchet MS" w:hAnsi="Trebuchet MS"/>
          <w:i/>
          <w:sz w:val="24"/>
        </w:rPr>
        <w:t>Capacit</w:t>
      </w:r>
      <w:proofErr w:type="spellEnd"/>
      <w:r w:rsidRPr="00EE06FC">
        <w:rPr>
          <w:rFonts w:ascii="Trebuchet MS" w:hAnsi="Trebuchet MS"/>
          <w:i/>
          <w:sz w:val="24"/>
        </w:rPr>
        <w:t>’</w:t>
      </w:r>
      <w:proofErr w:type="spellStart"/>
      <w:r w:rsidRPr="00EE06FC">
        <w:rPr>
          <w:rFonts w:ascii="Trebuchet MS" w:hAnsi="Trebuchet MS"/>
          <w:i/>
          <w:sz w:val="24"/>
        </w:rPr>
        <w:t>Azione</w:t>
      </w:r>
      <w:r w:rsidRPr="00EE06FC">
        <w:rPr>
          <w:rFonts w:ascii="Trebuchet MS" w:hAnsi="Trebuchet MS"/>
          <w:sz w:val="24"/>
        </w:rPr>
        <w:t>è</w:t>
      </w:r>
      <w:proofErr w:type="spellEnd"/>
      <w:r w:rsidRPr="00EE06FC">
        <w:rPr>
          <w:rFonts w:ascii="Trebuchet MS" w:hAnsi="Trebuchet MS"/>
          <w:sz w:val="24"/>
        </w:rPr>
        <w:t xml:space="preserve"> realizzato</w:t>
      </w:r>
      <w:r w:rsidR="0016719F" w:rsidRPr="00EE06FC">
        <w:rPr>
          <w:rFonts w:ascii="Trebuchet MS" w:hAnsi="Trebuchet MS"/>
          <w:sz w:val="24"/>
        </w:rPr>
        <w:t xml:space="preserve"> dal </w:t>
      </w:r>
      <w:r w:rsidR="0016719F" w:rsidRPr="00EE06FC">
        <w:rPr>
          <w:rFonts w:ascii="Trebuchet MS" w:hAnsi="Trebuchet MS"/>
          <w:b/>
          <w:sz w:val="24"/>
        </w:rPr>
        <w:t xml:space="preserve">Forum </w:t>
      </w:r>
      <w:r w:rsidRPr="00EE06FC">
        <w:rPr>
          <w:rFonts w:ascii="Trebuchet MS" w:hAnsi="Trebuchet MS"/>
          <w:b/>
          <w:sz w:val="24"/>
        </w:rPr>
        <w:t>t</w:t>
      </w:r>
      <w:r w:rsidR="0016719F" w:rsidRPr="00EE06FC">
        <w:rPr>
          <w:rFonts w:ascii="Trebuchet MS" w:hAnsi="Trebuchet MS"/>
          <w:b/>
          <w:sz w:val="24"/>
        </w:rPr>
        <w:t>erzo settore Lazio</w:t>
      </w:r>
      <w:r w:rsidR="0016719F" w:rsidRPr="00EE06FC">
        <w:rPr>
          <w:rFonts w:ascii="Trebuchet MS" w:hAnsi="Trebuchet MS"/>
          <w:sz w:val="24"/>
        </w:rPr>
        <w:t xml:space="preserve"> in collaborazione con</w:t>
      </w:r>
      <w:r w:rsidRPr="00EE06FC">
        <w:rPr>
          <w:rFonts w:ascii="Trebuchet MS" w:hAnsi="Trebuchet MS"/>
          <w:sz w:val="24"/>
        </w:rPr>
        <w:t xml:space="preserve"> il</w:t>
      </w:r>
      <w:r w:rsidRPr="00EE06FC">
        <w:rPr>
          <w:rFonts w:ascii="Trebuchet MS" w:hAnsi="Trebuchet MS"/>
          <w:b/>
          <w:sz w:val="24"/>
        </w:rPr>
        <w:t>Forum nazionale del terzo settore</w:t>
      </w:r>
      <w:r w:rsidRPr="00EE06FC">
        <w:rPr>
          <w:rFonts w:ascii="Trebuchet MS" w:hAnsi="Trebuchet MS"/>
          <w:sz w:val="24"/>
        </w:rPr>
        <w:t xml:space="preserve"> e </w:t>
      </w:r>
      <w:r w:rsidR="0016719F" w:rsidRPr="00EE06FC">
        <w:rPr>
          <w:rFonts w:ascii="Trebuchet MS" w:hAnsi="Trebuchet MS"/>
          <w:b/>
          <w:sz w:val="24"/>
        </w:rPr>
        <w:t>CSVnet</w:t>
      </w:r>
      <w:r w:rsidRPr="00EE06FC">
        <w:rPr>
          <w:rFonts w:ascii="Trebuchet MS" w:hAnsi="Trebuchet MS"/>
          <w:sz w:val="24"/>
        </w:rPr>
        <w:t xml:space="preserve">, con </w:t>
      </w:r>
      <w:proofErr w:type="spellStart"/>
      <w:r w:rsidRPr="00EE06FC">
        <w:rPr>
          <w:rFonts w:ascii="Trebuchet MS" w:hAnsi="Trebuchet MS"/>
          <w:sz w:val="24"/>
        </w:rPr>
        <w:t>lapartnership</w:t>
      </w:r>
      <w:proofErr w:type="spellEnd"/>
      <w:r w:rsidRPr="00EE06FC">
        <w:rPr>
          <w:rFonts w:ascii="Trebuchet MS" w:hAnsi="Trebuchet MS"/>
          <w:sz w:val="24"/>
        </w:rPr>
        <w:t xml:space="preserve"> di </w:t>
      </w:r>
      <w:proofErr w:type="spellStart"/>
      <w:r w:rsidRPr="00EE06FC">
        <w:rPr>
          <w:rFonts w:ascii="Trebuchet MS" w:hAnsi="Trebuchet MS"/>
          <w:b/>
          <w:sz w:val="24"/>
        </w:rPr>
        <w:t>Anpas</w:t>
      </w:r>
      <w:proofErr w:type="spellEnd"/>
      <w:r w:rsidRPr="00EE06FC">
        <w:rPr>
          <w:rFonts w:ascii="Trebuchet MS" w:hAnsi="Trebuchet MS"/>
          <w:sz w:val="24"/>
        </w:rPr>
        <w:t xml:space="preserve">, </w:t>
      </w:r>
      <w:proofErr w:type="spellStart"/>
      <w:r w:rsidRPr="00EE06FC">
        <w:rPr>
          <w:rFonts w:ascii="Trebuchet MS" w:hAnsi="Trebuchet MS"/>
          <w:b/>
          <w:sz w:val="24"/>
        </w:rPr>
        <w:t>Anteas</w:t>
      </w:r>
      <w:proofErr w:type="spellEnd"/>
      <w:r w:rsidRPr="00EE06FC">
        <w:rPr>
          <w:rFonts w:ascii="Trebuchet MS" w:hAnsi="Trebuchet MS"/>
          <w:sz w:val="24"/>
        </w:rPr>
        <w:t xml:space="preserve">, </w:t>
      </w:r>
      <w:r w:rsidRPr="00EE06FC">
        <w:rPr>
          <w:rFonts w:ascii="Trebuchet MS" w:hAnsi="Trebuchet MS"/>
          <w:b/>
          <w:sz w:val="24"/>
        </w:rPr>
        <w:t>Arci</w:t>
      </w:r>
      <w:r w:rsidRPr="00EE06FC">
        <w:rPr>
          <w:rFonts w:ascii="Trebuchet MS" w:hAnsi="Trebuchet MS"/>
          <w:sz w:val="24"/>
        </w:rPr>
        <w:t xml:space="preserve">, </w:t>
      </w:r>
      <w:proofErr w:type="spellStart"/>
      <w:r w:rsidRPr="00EE06FC">
        <w:rPr>
          <w:rFonts w:ascii="Trebuchet MS" w:hAnsi="Trebuchet MS"/>
          <w:b/>
          <w:sz w:val="24"/>
        </w:rPr>
        <w:t>Auser</w:t>
      </w:r>
      <w:proofErr w:type="spellEnd"/>
      <w:r w:rsidRPr="00EE06FC">
        <w:rPr>
          <w:rFonts w:ascii="Trebuchet MS" w:hAnsi="Trebuchet MS"/>
          <w:sz w:val="24"/>
        </w:rPr>
        <w:t xml:space="preserve"> e </w:t>
      </w:r>
      <w:proofErr w:type="spellStart"/>
      <w:r w:rsidRPr="00EE06FC">
        <w:rPr>
          <w:rFonts w:ascii="Trebuchet MS" w:hAnsi="Trebuchet MS"/>
          <w:b/>
          <w:sz w:val="24"/>
        </w:rPr>
        <w:t>CdO-Opere</w:t>
      </w:r>
      <w:proofErr w:type="spellEnd"/>
      <w:r w:rsidRPr="00EE06FC">
        <w:rPr>
          <w:rFonts w:ascii="Trebuchet MS" w:hAnsi="Trebuchet MS"/>
          <w:b/>
          <w:sz w:val="24"/>
        </w:rPr>
        <w:t xml:space="preserve"> sociali</w:t>
      </w:r>
      <w:r w:rsidRPr="00EE06FC">
        <w:rPr>
          <w:rFonts w:ascii="Trebuchet MS" w:hAnsi="Trebuchet MS"/>
          <w:sz w:val="24"/>
        </w:rPr>
        <w:t xml:space="preserve">. Collaboratori di sistema sono </w:t>
      </w:r>
      <w:r w:rsidRPr="00EE06FC">
        <w:rPr>
          <w:rFonts w:ascii="Trebuchet MS" w:hAnsi="Trebuchet MS"/>
          <w:b/>
          <w:sz w:val="24"/>
        </w:rPr>
        <w:t>Anci Lazio</w:t>
      </w:r>
      <w:r w:rsidRPr="00EE06FC">
        <w:rPr>
          <w:rFonts w:ascii="Trebuchet MS" w:hAnsi="Trebuchet MS"/>
          <w:sz w:val="24"/>
        </w:rPr>
        <w:t xml:space="preserve">, </w:t>
      </w:r>
      <w:proofErr w:type="spellStart"/>
      <w:r w:rsidRPr="00EE06FC">
        <w:rPr>
          <w:rFonts w:ascii="Trebuchet MS" w:hAnsi="Trebuchet MS"/>
          <w:b/>
          <w:sz w:val="24"/>
        </w:rPr>
        <w:t>Anffas</w:t>
      </w:r>
      <w:proofErr w:type="spellEnd"/>
      <w:r w:rsidRPr="00EE06FC">
        <w:rPr>
          <w:rFonts w:ascii="Trebuchet MS" w:hAnsi="Trebuchet MS"/>
          <w:sz w:val="24"/>
        </w:rPr>
        <w:t xml:space="preserve">, </w:t>
      </w:r>
      <w:r w:rsidRPr="00EE06FC">
        <w:rPr>
          <w:rFonts w:ascii="Trebuchet MS" w:hAnsi="Trebuchet MS"/>
          <w:b/>
          <w:sz w:val="24"/>
        </w:rPr>
        <w:t>Coordinamento periferie</w:t>
      </w:r>
      <w:r w:rsidRPr="00EE06FC">
        <w:rPr>
          <w:rFonts w:ascii="Trebuchet MS" w:hAnsi="Trebuchet MS"/>
          <w:sz w:val="24"/>
        </w:rPr>
        <w:t xml:space="preserve">, </w:t>
      </w:r>
      <w:r w:rsidRPr="00EE06FC">
        <w:rPr>
          <w:rFonts w:ascii="Trebuchet MS" w:hAnsi="Trebuchet MS"/>
          <w:b/>
          <w:sz w:val="24"/>
        </w:rPr>
        <w:t>Legambiente</w:t>
      </w:r>
      <w:r w:rsidRPr="00EE06FC">
        <w:rPr>
          <w:rFonts w:ascii="Trebuchet MS" w:hAnsi="Trebuchet MS"/>
          <w:sz w:val="24"/>
        </w:rPr>
        <w:t xml:space="preserve">, </w:t>
      </w:r>
      <w:proofErr w:type="spellStart"/>
      <w:r w:rsidRPr="00EE06FC">
        <w:rPr>
          <w:rFonts w:ascii="Trebuchet MS" w:hAnsi="Trebuchet MS"/>
          <w:b/>
          <w:sz w:val="24"/>
        </w:rPr>
        <w:t>Leganet</w:t>
      </w:r>
      <w:proofErr w:type="spellEnd"/>
      <w:r w:rsidRPr="00EE06FC">
        <w:rPr>
          <w:rFonts w:ascii="Trebuchet MS" w:hAnsi="Trebuchet MS"/>
          <w:sz w:val="24"/>
        </w:rPr>
        <w:t xml:space="preserve"> e </w:t>
      </w:r>
      <w:proofErr w:type="spellStart"/>
      <w:r w:rsidRPr="00EE06FC">
        <w:rPr>
          <w:rFonts w:ascii="Trebuchet MS" w:hAnsi="Trebuchet MS"/>
          <w:b/>
          <w:sz w:val="24"/>
        </w:rPr>
        <w:t>Legautonomie</w:t>
      </w:r>
      <w:proofErr w:type="spellEnd"/>
      <w:r w:rsidRPr="00EE06FC">
        <w:rPr>
          <w:rFonts w:ascii="Trebuchet MS" w:hAnsi="Trebuchet MS"/>
          <w:sz w:val="24"/>
        </w:rPr>
        <w:t xml:space="preserve">. </w:t>
      </w:r>
    </w:p>
    <w:p w:rsidR="00836105" w:rsidRPr="00EE06FC" w:rsidRDefault="00836105" w:rsidP="006D0637">
      <w:pPr>
        <w:rPr>
          <w:rFonts w:ascii="Trebuchet MS" w:hAnsi="Trebuchet MS"/>
          <w:sz w:val="24"/>
        </w:rPr>
      </w:pPr>
      <w:r w:rsidRPr="00EE06FC">
        <w:rPr>
          <w:rFonts w:ascii="Trebuchet MS" w:hAnsi="Trebuchet MS"/>
          <w:sz w:val="24"/>
        </w:rPr>
        <w:t xml:space="preserve">Il progetto è reso possibile dai fondi del </w:t>
      </w:r>
      <w:r w:rsidRPr="00EE06FC">
        <w:rPr>
          <w:rFonts w:ascii="Trebuchet MS" w:hAnsi="Trebuchet MS"/>
          <w:b/>
          <w:sz w:val="24"/>
        </w:rPr>
        <w:t>ministero del Lavoro e delle Politiche sociali</w:t>
      </w:r>
      <w:r w:rsidRPr="00EE06FC">
        <w:rPr>
          <w:rFonts w:ascii="Trebuchet MS" w:hAnsi="Trebuchet MS"/>
          <w:sz w:val="24"/>
        </w:rPr>
        <w:t xml:space="preserve"> in seguito </w:t>
      </w:r>
      <w:r w:rsidR="009C4541" w:rsidRPr="00EE06FC">
        <w:rPr>
          <w:rFonts w:ascii="Trebuchet MS" w:hAnsi="Trebuchet MS"/>
          <w:sz w:val="24"/>
        </w:rPr>
        <w:t>all</w:t>
      </w:r>
      <w:r w:rsidR="0016719F" w:rsidRPr="00EE06FC">
        <w:rPr>
          <w:rFonts w:ascii="Trebuchet MS" w:hAnsi="Trebuchet MS"/>
          <w:sz w:val="24"/>
        </w:rPr>
        <w:t>'</w:t>
      </w:r>
      <w:r w:rsidRPr="00EE06FC">
        <w:rPr>
          <w:rFonts w:ascii="Trebuchet MS" w:hAnsi="Trebuchet MS"/>
          <w:sz w:val="24"/>
        </w:rPr>
        <w:t>A</w:t>
      </w:r>
      <w:r w:rsidR="0016719F" w:rsidRPr="00EE06FC">
        <w:rPr>
          <w:rFonts w:ascii="Trebuchet MS" w:hAnsi="Trebuchet MS"/>
          <w:sz w:val="24"/>
        </w:rPr>
        <w:t xml:space="preserve">vviso per il finanziamento di iniziative e progetti di rilevanza nazionale ai sensi dell'articolo 72 del </w:t>
      </w:r>
      <w:hyperlink r:id="rId9" w:tgtFrame="_blank" w:history="1">
        <w:r w:rsidRPr="00EE06FC">
          <w:rPr>
            <w:rStyle w:val="Collegamentoipertestuale"/>
            <w:rFonts w:ascii="Trebuchet MS" w:hAnsi="Trebuchet MS"/>
            <w:sz w:val="24"/>
          </w:rPr>
          <w:t>Codice del terzo settore (</w:t>
        </w:r>
        <w:r w:rsidR="009C4541" w:rsidRPr="00EE06FC">
          <w:rPr>
            <w:rStyle w:val="Collegamentoipertestuale"/>
            <w:rFonts w:ascii="Trebuchet MS" w:hAnsi="Trebuchet MS"/>
            <w:sz w:val="24"/>
          </w:rPr>
          <w:t>d</w:t>
        </w:r>
        <w:r w:rsidR="0016719F" w:rsidRPr="00EE06FC">
          <w:rPr>
            <w:rStyle w:val="Collegamentoipertestuale"/>
            <w:rFonts w:ascii="Trebuchet MS" w:hAnsi="Trebuchet MS"/>
            <w:sz w:val="24"/>
          </w:rPr>
          <w:t xml:space="preserve">ecreto legislativo </w:t>
        </w:r>
        <w:r w:rsidRPr="00EE06FC">
          <w:rPr>
            <w:rStyle w:val="Collegamentoipertestuale"/>
            <w:rFonts w:ascii="Trebuchet MS" w:hAnsi="Trebuchet MS"/>
            <w:sz w:val="24"/>
          </w:rPr>
          <w:t>117/</w:t>
        </w:r>
        <w:r w:rsidR="0016719F" w:rsidRPr="00EE06FC">
          <w:rPr>
            <w:rStyle w:val="Collegamentoipertestuale"/>
            <w:rFonts w:ascii="Trebuchet MS" w:hAnsi="Trebuchet MS"/>
            <w:sz w:val="24"/>
          </w:rPr>
          <w:t>2017</w:t>
        </w:r>
        <w:r w:rsidRPr="00EE06FC">
          <w:rPr>
            <w:rStyle w:val="Collegamentoipertestuale"/>
            <w:rFonts w:ascii="Trebuchet MS" w:hAnsi="Trebuchet MS"/>
            <w:sz w:val="24"/>
          </w:rPr>
          <w:t>)</w:t>
        </w:r>
      </w:hyperlink>
      <w:r w:rsidR="0074075F" w:rsidRPr="00EE06FC">
        <w:rPr>
          <w:rFonts w:ascii="Trebuchet MS" w:hAnsi="Trebuchet MS"/>
          <w:sz w:val="24"/>
        </w:rPr>
        <w:t xml:space="preserve">. </w:t>
      </w:r>
    </w:p>
    <w:p w:rsidR="0031556E" w:rsidRPr="00EE06FC" w:rsidRDefault="00D35977" w:rsidP="0031556E">
      <w:pPr>
        <w:rPr>
          <w:rFonts w:ascii="Trebuchet MS" w:hAnsi="Trebuchet MS"/>
          <w:sz w:val="24"/>
        </w:rPr>
      </w:pPr>
      <w:r w:rsidRPr="00EE06FC">
        <w:rPr>
          <w:rFonts w:ascii="Trebuchet MS" w:hAnsi="Trebuchet MS"/>
          <w:sz w:val="24"/>
        </w:rPr>
        <w:t xml:space="preserve">Grazie al lavoro di </w:t>
      </w:r>
      <w:r w:rsidR="004D6065" w:rsidRPr="00EE06FC">
        <w:rPr>
          <w:rFonts w:ascii="Trebuchet MS" w:hAnsi="Trebuchet MS"/>
          <w:b/>
          <w:sz w:val="24"/>
        </w:rPr>
        <w:t>80</w:t>
      </w:r>
      <w:r w:rsidRPr="00EE06FC">
        <w:rPr>
          <w:rFonts w:ascii="Trebuchet MS" w:hAnsi="Trebuchet MS"/>
          <w:b/>
          <w:sz w:val="24"/>
        </w:rPr>
        <w:t xml:space="preserve"> docenti</w:t>
      </w:r>
      <w:r w:rsidRPr="00EE06FC">
        <w:rPr>
          <w:rFonts w:ascii="Trebuchet MS" w:hAnsi="Trebuchet MS"/>
          <w:sz w:val="24"/>
        </w:rPr>
        <w:t xml:space="preserve"> e 21 referenti regionali, il progetto </w:t>
      </w:r>
      <w:r w:rsidR="004D6065" w:rsidRPr="00EE06FC">
        <w:rPr>
          <w:rFonts w:ascii="Trebuchet MS" w:hAnsi="Trebuchet MS"/>
          <w:sz w:val="24"/>
        </w:rPr>
        <w:t xml:space="preserve">intende </w:t>
      </w:r>
      <w:r w:rsidR="00512135" w:rsidRPr="00EE06FC">
        <w:rPr>
          <w:rFonts w:ascii="Trebuchet MS" w:hAnsi="Trebuchet MS"/>
          <w:sz w:val="24"/>
        </w:rPr>
        <w:t xml:space="preserve">raggiungere </w:t>
      </w:r>
      <w:r w:rsidR="0031556E" w:rsidRPr="00EE06FC">
        <w:rPr>
          <w:rFonts w:ascii="Trebuchet MS" w:hAnsi="Trebuchet MS"/>
          <w:sz w:val="24"/>
        </w:rPr>
        <w:t xml:space="preserve">almeno </w:t>
      </w:r>
      <w:r w:rsidR="00512135" w:rsidRPr="00EE06FC">
        <w:rPr>
          <w:rFonts w:ascii="Trebuchet MS" w:hAnsi="Trebuchet MS"/>
          <w:sz w:val="24"/>
        </w:rPr>
        <w:t xml:space="preserve">il </w:t>
      </w:r>
      <w:r w:rsidR="00512135" w:rsidRPr="00EE06FC">
        <w:rPr>
          <w:rFonts w:ascii="Trebuchet MS" w:hAnsi="Trebuchet MS"/>
          <w:b/>
          <w:sz w:val="24"/>
        </w:rPr>
        <w:t>70% degli enti di terzo settore italiani</w:t>
      </w:r>
      <w:r w:rsidR="00512135" w:rsidRPr="00EE06FC">
        <w:rPr>
          <w:rFonts w:ascii="Trebuchet MS" w:hAnsi="Trebuchet MS"/>
          <w:sz w:val="24"/>
        </w:rPr>
        <w:t xml:space="preserve"> e </w:t>
      </w:r>
      <w:r w:rsidR="0031556E" w:rsidRPr="00EE06FC">
        <w:rPr>
          <w:rFonts w:ascii="Trebuchet MS" w:hAnsi="Trebuchet MS"/>
          <w:sz w:val="24"/>
        </w:rPr>
        <w:t xml:space="preserve">in particolare </w:t>
      </w:r>
      <w:r w:rsidR="007A1391" w:rsidRPr="00EE06FC">
        <w:rPr>
          <w:rFonts w:ascii="Trebuchet MS" w:hAnsi="Trebuchet MS"/>
          <w:sz w:val="24"/>
        </w:rPr>
        <w:t xml:space="preserve">i </w:t>
      </w:r>
      <w:r w:rsidRPr="00EE06FC">
        <w:rPr>
          <w:rFonts w:ascii="Trebuchet MS" w:hAnsi="Trebuchet MS"/>
          <w:sz w:val="24"/>
        </w:rPr>
        <w:t xml:space="preserve">circa 100mila </w:t>
      </w:r>
      <w:r w:rsidR="007A1391" w:rsidRPr="00EE06FC">
        <w:rPr>
          <w:rFonts w:ascii="Trebuchet MS" w:hAnsi="Trebuchet MS"/>
          <w:sz w:val="24"/>
        </w:rPr>
        <w:t>coinvolti nell</w:t>
      </w:r>
      <w:r w:rsidRPr="00EE06FC">
        <w:rPr>
          <w:rFonts w:ascii="Trebuchet MS" w:hAnsi="Trebuchet MS"/>
          <w:sz w:val="24"/>
        </w:rPr>
        <w:t xml:space="preserve">e modifiche statutarie. </w:t>
      </w:r>
      <w:r w:rsidR="0054317B" w:rsidRPr="00EE06FC">
        <w:rPr>
          <w:rFonts w:ascii="Trebuchet MS" w:hAnsi="Trebuchet MS"/>
          <w:sz w:val="24"/>
        </w:rPr>
        <w:t>L</w:t>
      </w:r>
      <w:r w:rsidR="006D0637" w:rsidRPr="00EE06FC">
        <w:rPr>
          <w:rFonts w:ascii="Trebuchet MS" w:hAnsi="Trebuchet MS"/>
          <w:sz w:val="24"/>
        </w:rPr>
        <w:t xml:space="preserve">’attività formativa di </w:t>
      </w:r>
      <w:proofErr w:type="spellStart"/>
      <w:r w:rsidR="006D0637" w:rsidRPr="00EE06FC">
        <w:rPr>
          <w:rFonts w:ascii="Trebuchet MS" w:hAnsi="Trebuchet MS"/>
          <w:sz w:val="24"/>
        </w:rPr>
        <w:t>Capacit</w:t>
      </w:r>
      <w:proofErr w:type="spellEnd"/>
      <w:r w:rsidR="006D0637" w:rsidRPr="00EE06FC">
        <w:rPr>
          <w:rFonts w:ascii="Trebuchet MS" w:hAnsi="Trebuchet MS"/>
          <w:sz w:val="24"/>
        </w:rPr>
        <w:t xml:space="preserve">’Azione è </w:t>
      </w:r>
      <w:r w:rsidR="0054317B" w:rsidRPr="00EE06FC">
        <w:rPr>
          <w:rFonts w:ascii="Trebuchet MS" w:hAnsi="Trebuchet MS"/>
          <w:sz w:val="24"/>
        </w:rPr>
        <w:t xml:space="preserve">caratterizzata da </w:t>
      </w:r>
      <w:r w:rsidR="00F75BEB" w:rsidRPr="00EE06FC">
        <w:rPr>
          <w:rFonts w:ascii="Trebuchet MS" w:hAnsi="Trebuchet MS"/>
          <w:sz w:val="24"/>
        </w:rPr>
        <w:t>un</w:t>
      </w:r>
      <w:r w:rsidR="006D0637" w:rsidRPr="00EE06FC">
        <w:rPr>
          <w:rFonts w:ascii="Trebuchet MS" w:hAnsi="Trebuchet MS"/>
          <w:sz w:val="24"/>
        </w:rPr>
        <w:t xml:space="preserve"> meccanismo “a cascata” che permette di potenziare le competenze contenendo i costi e </w:t>
      </w:r>
      <w:r w:rsidR="004D6065" w:rsidRPr="00EE06FC">
        <w:rPr>
          <w:rFonts w:ascii="Trebuchet MS" w:hAnsi="Trebuchet MS"/>
          <w:sz w:val="24"/>
        </w:rPr>
        <w:t xml:space="preserve">di </w:t>
      </w:r>
      <w:r w:rsidR="006D0637" w:rsidRPr="00EE06FC">
        <w:rPr>
          <w:rFonts w:ascii="Trebuchet MS" w:hAnsi="Trebuchet MS"/>
          <w:sz w:val="24"/>
        </w:rPr>
        <w:t>favorire una c</w:t>
      </w:r>
      <w:r w:rsidR="0031556E" w:rsidRPr="00EE06FC">
        <w:rPr>
          <w:rFonts w:ascii="Trebuchet MS" w:hAnsi="Trebuchet MS"/>
          <w:sz w:val="24"/>
        </w:rPr>
        <w:t xml:space="preserve">rescita collettiva più omogenea. Ciò affinché il mondo del terzo settore sia sempre più in grado di </w:t>
      </w:r>
      <w:r w:rsidR="0031556E" w:rsidRPr="00EE06FC">
        <w:rPr>
          <w:rFonts w:ascii="Trebuchet MS" w:hAnsi="Trebuchet MS"/>
          <w:b/>
          <w:sz w:val="24"/>
        </w:rPr>
        <w:t>contrastare le disuguaglianze ed operare per società inclusive</w:t>
      </w:r>
      <w:r w:rsidR="0031556E" w:rsidRPr="00EE06FC">
        <w:rPr>
          <w:rFonts w:ascii="Trebuchet MS" w:hAnsi="Trebuchet MS"/>
          <w:sz w:val="24"/>
        </w:rPr>
        <w:t>, sostenibili e giuste, rafforzando la cittadinanza attiva e la responsabilità collettiva.</w:t>
      </w:r>
    </w:p>
    <w:p w:rsidR="006D0637" w:rsidRPr="00EE06FC" w:rsidRDefault="006D0637" w:rsidP="006D0637">
      <w:pPr>
        <w:rPr>
          <w:rFonts w:ascii="Trebuchet MS" w:hAnsi="Trebuchet MS"/>
          <w:sz w:val="24"/>
        </w:rPr>
      </w:pPr>
      <w:r w:rsidRPr="00EE06FC">
        <w:rPr>
          <w:rFonts w:ascii="Trebuchet MS" w:hAnsi="Trebuchet MS"/>
          <w:sz w:val="24"/>
        </w:rPr>
        <w:t xml:space="preserve">La </w:t>
      </w:r>
      <w:r w:rsidR="00836105" w:rsidRPr="00EE06FC">
        <w:rPr>
          <w:rFonts w:ascii="Trebuchet MS" w:hAnsi="Trebuchet MS"/>
          <w:sz w:val="24"/>
        </w:rPr>
        <w:t>r</w:t>
      </w:r>
      <w:r w:rsidRPr="00EE06FC">
        <w:rPr>
          <w:rFonts w:ascii="Trebuchet MS" w:hAnsi="Trebuchet MS"/>
          <w:sz w:val="24"/>
        </w:rPr>
        <w:t xml:space="preserve">iforma del </w:t>
      </w:r>
      <w:r w:rsidR="00836105" w:rsidRPr="00EE06FC">
        <w:rPr>
          <w:rFonts w:ascii="Trebuchet MS" w:hAnsi="Trebuchet MS"/>
          <w:sz w:val="24"/>
        </w:rPr>
        <w:t>t</w:t>
      </w:r>
      <w:r w:rsidRPr="00EE06FC">
        <w:rPr>
          <w:rFonts w:ascii="Trebuchet MS" w:hAnsi="Trebuchet MS"/>
          <w:sz w:val="24"/>
        </w:rPr>
        <w:t xml:space="preserve">erzo settoreapre a nuove opportunità per tutto il sistema. Conoscere a fondo obblighi e possibilità aperte dal nuovo quadro normativo è il punto di partenza per innovare un </w:t>
      </w:r>
      <w:r w:rsidR="00F75BEB" w:rsidRPr="00EE06FC">
        <w:rPr>
          <w:rFonts w:ascii="Trebuchet MS" w:hAnsi="Trebuchet MS"/>
          <w:sz w:val="24"/>
        </w:rPr>
        <w:t xml:space="preserve">settore </w:t>
      </w:r>
      <w:r w:rsidRPr="00EE06FC">
        <w:rPr>
          <w:rFonts w:ascii="Trebuchet MS" w:hAnsi="Trebuchet MS"/>
          <w:sz w:val="24"/>
        </w:rPr>
        <w:t xml:space="preserve">che, come dimostrano i dati dell’ultimo </w:t>
      </w:r>
      <w:r w:rsidR="00512135" w:rsidRPr="00EE06FC">
        <w:rPr>
          <w:rFonts w:ascii="Trebuchet MS" w:hAnsi="Trebuchet MS"/>
          <w:sz w:val="24"/>
        </w:rPr>
        <w:t>c</w:t>
      </w:r>
      <w:r w:rsidRPr="00EE06FC">
        <w:rPr>
          <w:rFonts w:ascii="Trebuchet MS" w:hAnsi="Trebuchet MS"/>
          <w:sz w:val="24"/>
        </w:rPr>
        <w:t xml:space="preserve">ensimento Istat dedicato al non profit in Italia, è </w:t>
      </w:r>
      <w:r w:rsidRPr="00EE06FC">
        <w:rPr>
          <w:rFonts w:ascii="Trebuchet MS" w:hAnsi="Trebuchet MS"/>
          <w:b/>
          <w:sz w:val="24"/>
        </w:rPr>
        <w:t>in continua evoluzione</w:t>
      </w:r>
      <w:r w:rsidRPr="00EE06FC">
        <w:rPr>
          <w:rFonts w:ascii="Trebuchet MS" w:hAnsi="Trebuchet MS"/>
          <w:sz w:val="24"/>
        </w:rPr>
        <w:t xml:space="preserve">: </w:t>
      </w:r>
      <w:r w:rsidR="009D7994" w:rsidRPr="00EE06FC">
        <w:rPr>
          <w:rFonts w:ascii="Trebuchet MS" w:hAnsi="Trebuchet MS"/>
          <w:sz w:val="24"/>
        </w:rPr>
        <w:t>tra il 2011 e il 2015</w:t>
      </w:r>
      <w:r w:rsidRPr="00EE06FC">
        <w:rPr>
          <w:rFonts w:ascii="Trebuchet MS" w:hAnsi="Trebuchet MS"/>
          <w:sz w:val="24"/>
        </w:rPr>
        <w:t xml:space="preserve"> le istituzioni non profit sono aumentate dell’11,6</w:t>
      </w:r>
      <w:r w:rsidR="00836105" w:rsidRPr="00EE06FC">
        <w:rPr>
          <w:rFonts w:ascii="Trebuchet MS" w:hAnsi="Trebuchet MS"/>
          <w:sz w:val="24"/>
        </w:rPr>
        <w:t xml:space="preserve"> per cento</w:t>
      </w:r>
      <w:r w:rsidRPr="00EE06FC">
        <w:rPr>
          <w:rFonts w:ascii="Trebuchet MS" w:hAnsi="Trebuchet MS"/>
          <w:sz w:val="24"/>
        </w:rPr>
        <w:t xml:space="preserve">, passando da 301 mila a 336 mila, di cui 267 </w:t>
      </w:r>
      <w:r w:rsidRPr="00EE06FC">
        <w:rPr>
          <w:rFonts w:ascii="Trebuchet MS" w:hAnsi="Trebuchet MS"/>
          <w:sz w:val="24"/>
        </w:rPr>
        <w:lastRenderedPageBreak/>
        <w:t>mila con volontari al loro interno (+9,9 per cento) e con un aumento del 15,8</w:t>
      </w:r>
      <w:r w:rsidR="00836105" w:rsidRPr="00EE06FC">
        <w:rPr>
          <w:rFonts w:ascii="Trebuchet MS" w:hAnsi="Trebuchet MS"/>
          <w:sz w:val="24"/>
        </w:rPr>
        <w:t xml:space="preserve"> per cento </w:t>
      </w:r>
      <w:r w:rsidRPr="00EE06FC">
        <w:rPr>
          <w:rFonts w:ascii="Trebuchet MS" w:hAnsi="Trebuchet MS"/>
          <w:sz w:val="24"/>
        </w:rPr>
        <w:t>del numero di dipendenti (da 680mila a 788mila).</w:t>
      </w:r>
    </w:p>
    <w:p w:rsidR="00BE183D" w:rsidRPr="00EE06FC" w:rsidRDefault="00953FA3" w:rsidP="006D0637">
      <w:pPr>
        <w:rPr>
          <w:rFonts w:ascii="Trebuchet MS" w:hAnsi="Trebuchet MS"/>
          <w:sz w:val="24"/>
        </w:rPr>
      </w:pPr>
      <w:r w:rsidRPr="00EE06FC">
        <w:rPr>
          <w:rFonts w:ascii="Trebuchet MS" w:hAnsi="Trebuchet MS"/>
          <w:sz w:val="24"/>
        </w:rPr>
        <w:t xml:space="preserve">Sono </w:t>
      </w:r>
      <w:r w:rsidRPr="00EE06FC">
        <w:rPr>
          <w:rFonts w:ascii="Trebuchet MS" w:hAnsi="Trebuchet MS"/>
          <w:b/>
          <w:sz w:val="24"/>
        </w:rPr>
        <w:t>o</w:t>
      </w:r>
      <w:r w:rsidR="00BE183D" w:rsidRPr="00EE06FC">
        <w:rPr>
          <w:rFonts w:ascii="Trebuchet MS" w:hAnsi="Trebuchet MS"/>
          <w:b/>
          <w:sz w:val="24"/>
        </w:rPr>
        <w:t>tto le unità didattiche</w:t>
      </w:r>
      <w:r w:rsidR="00BE183D" w:rsidRPr="00EE06FC">
        <w:rPr>
          <w:rFonts w:ascii="Trebuchet MS" w:hAnsi="Trebuchet MS"/>
          <w:sz w:val="24"/>
        </w:rPr>
        <w:t xml:space="preserve"> individuate</w:t>
      </w:r>
      <w:r w:rsidR="00836105" w:rsidRPr="00EE06FC">
        <w:rPr>
          <w:rFonts w:ascii="Trebuchet MS" w:hAnsi="Trebuchet MS"/>
          <w:sz w:val="24"/>
        </w:rPr>
        <w:t>, strutturate</w:t>
      </w:r>
      <w:r w:rsidR="00BE183D" w:rsidRPr="00EE06FC">
        <w:rPr>
          <w:rFonts w:ascii="Trebuchet MS" w:hAnsi="Trebuchet MS"/>
          <w:sz w:val="24"/>
        </w:rPr>
        <w:t xml:space="preserve"> in</w:t>
      </w:r>
      <w:r w:rsidR="00F75BEB" w:rsidRPr="00EE06FC">
        <w:rPr>
          <w:rFonts w:ascii="Trebuchet MS" w:hAnsi="Trebuchet MS"/>
          <w:sz w:val="24"/>
        </w:rPr>
        <w:t xml:space="preserve"> moduli obbligatori e a scelta. Si tratta di macroaree funzionali e strategiche per la vita e lo sviluppo degli </w:t>
      </w:r>
      <w:proofErr w:type="spellStart"/>
      <w:r w:rsidR="00F75BEB" w:rsidRPr="00EE06FC">
        <w:rPr>
          <w:rFonts w:ascii="Trebuchet MS" w:hAnsi="Trebuchet MS"/>
          <w:sz w:val="24"/>
        </w:rPr>
        <w:t>Ets</w:t>
      </w:r>
      <w:proofErr w:type="spellEnd"/>
      <w:r w:rsidR="00F75BEB" w:rsidRPr="00EE06FC">
        <w:rPr>
          <w:rFonts w:ascii="Trebuchet MS" w:hAnsi="Trebuchet MS"/>
          <w:sz w:val="24"/>
        </w:rPr>
        <w:t xml:space="preserve"> e su cui la riforma interviene radicalmente:</w:t>
      </w:r>
    </w:p>
    <w:p w:rsidR="00BE183D" w:rsidRPr="00EE06FC" w:rsidRDefault="00BE183D" w:rsidP="00836105">
      <w:pPr>
        <w:pStyle w:val="Paragrafoelenco"/>
        <w:numPr>
          <w:ilvl w:val="0"/>
          <w:numId w:val="2"/>
        </w:numPr>
        <w:rPr>
          <w:rFonts w:ascii="Trebuchet MS" w:hAnsi="Trebuchet MS"/>
          <w:sz w:val="24"/>
        </w:rPr>
      </w:pPr>
      <w:r w:rsidRPr="00EE06FC">
        <w:rPr>
          <w:rFonts w:ascii="Trebuchet MS" w:hAnsi="Trebuchet MS"/>
          <w:sz w:val="24"/>
        </w:rPr>
        <w:t xml:space="preserve">Contesto, senso ed obiettivi generali della </w:t>
      </w:r>
      <w:r w:rsidR="00836105" w:rsidRPr="00EE06FC">
        <w:rPr>
          <w:rFonts w:ascii="Trebuchet MS" w:hAnsi="Trebuchet MS"/>
          <w:sz w:val="24"/>
        </w:rPr>
        <w:t>r</w:t>
      </w:r>
      <w:r w:rsidRPr="00EE06FC">
        <w:rPr>
          <w:rFonts w:ascii="Trebuchet MS" w:hAnsi="Trebuchet MS"/>
          <w:sz w:val="24"/>
        </w:rPr>
        <w:t>iforma (obbligatorio)</w:t>
      </w:r>
    </w:p>
    <w:p w:rsidR="00BE183D" w:rsidRPr="00EE06FC" w:rsidRDefault="00BE183D" w:rsidP="00836105">
      <w:pPr>
        <w:pStyle w:val="Paragrafoelenco"/>
        <w:numPr>
          <w:ilvl w:val="0"/>
          <w:numId w:val="2"/>
        </w:numPr>
        <w:rPr>
          <w:rFonts w:ascii="Trebuchet MS" w:hAnsi="Trebuchet MS"/>
          <w:sz w:val="24"/>
        </w:rPr>
      </w:pPr>
      <w:r w:rsidRPr="00EE06FC">
        <w:rPr>
          <w:rFonts w:ascii="Trebuchet MS" w:hAnsi="Trebuchet MS"/>
          <w:sz w:val="24"/>
        </w:rPr>
        <w:t>Strumenti e metodologie didattiche (obbligatorio)</w:t>
      </w:r>
    </w:p>
    <w:p w:rsidR="00BE183D" w:rsidRPr="00EE06FC" w:rsidRDefault="00F75BEB" w:rsidP="00836105">
      <w:pPr>
        <w:pStyle w:val="Paragrafoelenco"/>
        <w:numPr>
          <w:ilvl w:val="0"/>
          <w:numId w:val="2"/>
        </w:numPr>
        <w:rPr>
          <w:rFonts w:ascii="Trebuchet MS" w:hAnsi="Trebuchet MS"/>
          <w:sz w:val="24"/>
        </w:rPr>
      </w:pPr>
      <w:r w:rsidRPr="00EE06FC">
        <w:rPr>
          <w:rFonts w:ascii="Trebuchet MS" w:hAnsi="Trebuchet MS"/>
          <w:sz w:val="24"/>
        </w:rPr>
        <w:t>Sviluppo i</w:t>
      </w:r>
      <w:r w:rsidR="00BE183D" w:rsidRPr="00EE06FC">
        <w:rPr>
          <w:rFonts w:ascii="Trebuchet MS" w:hAnsi="Trebuchet MS"/>
          <w:sz w:val="24"/>
        </w:rPr>
        <w:t xml:space="preserve">stituzionale. Vita sociale, </w:t>
      </w:r>
      <w:r w:rsidRPr="00EE06FC">
        <w:rPr>
          <w:rFonts w:ascii="Trebuchet MS" w:hAnsi="Trebuchet MS"/>
          <w:sz w:val="24"/>
        </w:rPr>
        <w:t>v</w:t>
      </w:r>
      <w:r w:rsidR="00BE183D" w:rsidRPr="00EE06FC">
        <w:rPr>
          <w:rFonts w:ascii="Trebuchet MS" w:hAnsi="Trebuchet MS"/>
          <w:sz w:val="24"/>
        </w:rPr>
        <w:t>olontariato,</w:t>
      </w:r>
      <w:r w:rsidR="00512135" w:rsidRPr="00EE06FC">
        <w:rPr>
          <w:rFonts w:ascii="Trebuchet MS" w:hAnsi="Trebuchet MS"/>
          <w:sz w:val="24"/>
        </w:rPr>
        <w:t xml:space="preserve"> regole di funzionamento degli </w:t>
      </w:r>
      <w:proofErr w:type="spellStart"/>
      <w:r w:rsidR="00836105" w:rsidRPr="00EE06FC">
        <w:rPr>
          <w:rFonts w:ascii="Trebuchet MS" w:hAnsi="Trebuchet MS"/>
          <w:sz w:val="24"/>
        </w:rPr>
        <w:t>E</w:t>
      </w:r>
      <w:r w:rsidRPr="00EE06FC">
        <w:rPr>
          <w:rFonts w:ascii="Trebuchet MS" w:hAnsi="Trebuchet MS"/>
          <w:sz w:val="24"/>
        </w:rPr>
        <w:t>ts</w:t>
      </w:r>
      <w:proofErr w:type="spellEnd"/>
      <w:r w:rsidR="00BE183D" w:rsidRPr="00EE06FC">
        <w:rPr>
          <w:rFonts w:ascii="Trebuchet MS" w:hAnsi="Trebuchet MS"/>
          <w:sz w:val="24"/>
        </w:rPr>
        <w:t xml:space="preserve"> (a scelta)</w:t>
      </w:r>
    </w:p>
    <w:p w:rsidR="00BE183D" w:rsidRPr="00EE06FC" w:rsidRDefault="00BE183D" w:rsidP="00836105">
      <w:pPr>
        <w:pStyle w:val="Paragrafoelenco"/>
        <w:numPr>
          <w:ilvl w:val="0"/>
          <w:numId w:val="2"/>
        </w:numPr>
        <w:rPr>
          <w:rFonts w:ascii="Trebuchet MS" w:hAnsi="Trebuchet MS"/>
          <w:sz w:val="24"/>
        </w:rPr>
      </w:pPr>
      <w:r w:rsidRPr="00EE06FC">
        <w:rPr>
          <w:rFonts w:ascii="Trebuchet MS" w:hAnsi="Trebuchet MS"/>
          <w:sz w:val="24"/>
        </w:rPr>
        <w:t>Amministrazione e f</w:t>
      </w:r>
      <w:r w:rsidR="00512135" w:rsidRPr="00EE06FC">
        <w:rPr>
          <w:rFonts w:ascii="Trebuchet MS" w:hAnsi="Trebuchet MS"/>
          <w:sz w:val="24"/>
        </w:rPr>
        <w:t xml:space="preserve">iscalità degli </w:t>
      </w:r>
      <w:proofErr w:type="spellStart"/>
      <w:r w:rsidR="00836105" w:rsidRPr="00EE06FC">
        <w:rPr>
          <w:rFonts w:ascii="Trebuchet MS" w:hAnsi="Trebuchet MS"/>
          <w:sz w:val="24"/>
        </w:rPr>
        <w:t>E</w:t>
      </w:r>
      <w:r w:rsidR="00F75BEB" w:rsidRPr="00EE06FC">
        <w:rPr>
          <w:rFonts w:ascii="Trebuchet MS" w:hAnsi="Trebuchet MS"/>
          <w:sz w:val="24"/>
        </w:rPr>
        <w:t>ts</w:t>
      </w:r>
      <w:proofErr w:type="spellEnd"/>
      <w:r w:rsidRPr="00EE06FC">
        <w:rPr>
          <w:rFonts w:ascii="Trebuchet MS" w:hAnsi="Trebuchet MS"/>
          <w:sz w:val="24"/>
        </w:rPr>
        <w:t xml:space="preserve"> (a scelta)</w:t>
      </w:r>
    </w:p>
    <w:p w:rsidR="00BE183D" w:rsidRPr="00EE06FC" w:rsidRDefault="00BE183D" w:rsidP="00836105">
      <w:pPr>
        <w:pStyle w:val="Paragrafoelenco"/>
        <w:numPr>
          <w:ilvl w:val="0"/>
          <w:numId w:val="2"/>
        </w:numPr>
        <w:rPr>
          <w:rFonts w:ascii="Trebuchet MS" w:hAnsi="Trebuchet MS"/>
          <w:sz w:val="24"/>
        </w:rPr>
      </w:pPr>
      <w:r w:rsidRPr="00EE06FC">
        <w:rPr>
          <w:rFonts w:ascii="Trebuchet MS" w:hAnsi="Trebuchet MS"/>
          <w:sz w:val="24"/>
        </w:rPr>
        <w:t xml:space="preserve">Finanza sociale, politiche di sostegno, dei beni comuni, dismessi e confiscati; strumenti </w:t>
      </w:r>
      <w:proofErr w:type="spellStart"/>
      <w:r w:rsidRPr="00EE06FC">
        <w:rPr>
          <w:rFonts w:ascii="Trebuchet MS" w:hAnsi="Trebuchet MS"/>
          <w:sz w:val="24"/>
        </w:rPr>
        <w:t>di</w:t>
      </w:r>
      <w:r w:rsidR="00512135" w:rsidRPr="00EE06FC">
        <w:rPr>
          <w:rFonts w:ascii="Trebuchet MS" w:hAnsi="Trebuchet MS"/>
          <w:sz w:val="24"/>
        </w:rPr>
        <w:t>sviluppo</w:t>
      </w:r>
      <w:proofErr w:type="spellEnd"/>
      <w:r w:rsidR="00512135" w:rsidRPr="00EE06FC">
        <w:rPr>
          <w:rFonts w:ascii="Trebuchet MS" w:hAnsi="Trebuchet MS"/>
          <w:sz w:val="24"/>
        </w:rPr>
        <w:t xml:space="preserve"> degli </w:t>
      </w:r>
      <w:proofErr w:type="spellStart"/>
      <w:r w:rsidR="00836105" w:rsidRPr="00EE06FC">
        <w:rPr>
          <w:rFonts w:ascii="Trebuchet MS" w:hAnsi="Trebuchet MS"/>
          <w:sz w:val="24"/>
        </w:rPr>
        <w:t>E</w:t>
      </w:r>
      <w:r w:rsidR="00F75BEB" w:rsidRPr="00EE06FC">
        <w:rPr>
          <w:rFonts w:ascii="Trebuchet MS" w:hAnsi="Trebuchet MS"/>
          <w:sz w:val="24"/>
        </w:rPr>
        <w:t>ts</w:t>
      </w:r>
      <w:proofErr w:type="spellEnd"/>
      <w:r w:rsidRPr="00EE06FC">
        <w:rPr>
          <w:rFonts w:ascii="Trebuchet MS" w:hAnsi="Trebuchet MS"/>
          <w:sz w:val="24"/>
        </w:rPr>
        <w:t xml:space="preserve"> (a scelta)</w:t>
      </w:r>
    </w:p>
    <w:p w:rsidR="00BE183D" w:rsidRPr="00EE06FC" w:rsidRDefault="00BE183D" w:rsidP="00836105">
      <w:pPr>
        <w:pStyle w:val="Paragrafoelenco"/>
        <w:numPr>
          <w:ilvl w:val="0"/>
          <w:numId w:val="2"/>
        </w:numPr>
        <w:rPr>
          <w:rFonts w:ascii="Trebuchet MS" w:hAnsi="Trebuchet MS"/>
          <w:sz w:val="24"/>
        </w:rPr>
      </w:pPr>
      <w:r w:rsidRPr="00EE06FC">
        <w:rPr>
          <w:rFonts w:ascii="Trebuchet MS" w:hAnsi="Trebuchet MS"/>
          <w:sz w:val="24"/>
        </w:rPr>
        <w:t>Centri di servizio per il volontariato (a scelta)</w:t>
      </w:r>
    </w:p>
    <w:p w:rsidR="00BE183D" w:rsidRPr="00EE06FC" w:rsidRDefault="00BE183D" w:rsidP="00836105">
      <w:pPr>
        <w:pStyle w:val="Paragrafoelenco"/>
        <w:numPr>
          <w:ilvl w:val="0"/>
          <w:numId w:val="2"/>
        </w:numPr>
        <w:rPr>
          <w:rFonts w:ascii="Trebuchet MS" w:hAnsi="Trebuchet MS"/>
          <w:sz w:val="24"/>
        </w:rPr>
      </w:pPr>
      <w:r w:rsidRPr="00EE06FC">
        <w:rPr>
          <w:rFonts w:ascii="Trebuchet MS" w:hAnsi="Trebuchet MS"/>
          <w:sz w:val="24"/>
        </w:rPr>
        <w:t>Trasparenza, comunicazione sociale e qualità (a scelta)</w:t>
      </w:r>
    </w:p>
    <w:p w:rsidR="00BE183D" w:rsidRPr="00EE06FC" w:rsidRDefault="00BE183D" w:rsidP="00836105">
      <w:pPr>
        <w:pStyle w:val="Paragrafoelenco"/>
        <w:numPr>
          <w:ilvl w:val="0"/>
          <w:numId w:val="2"/>
        </w:numPr>
        <w:rPr>
          <w:rFonts w:ascii="Trebuchet MS" w:hAnsi="Trebuchet MS"/>
          <w:sz w:val="24"/>
        </w:rPr>
      </w:pPr>
      <w:r w:rsidRPr="00EE06FC">
        <w:rPr>
          <w:rFonts w:ascii="Trebuchet MS" w:hAnsi="Trebuchet MS"/>
          <w:sz w:val="24"/>
        </w:rPr>
        <w:t>Suss</w:t>
      </w:r>
      <w:r w:rsidR="00F75BEB" w:rsidRPr="00EE06FC">
        <w:rPr>
          <w:rFonts w:ascii="Trebuchet MS" w:hAnsi="Trebuchet MS"/>
          <w:sz w:val="24"/>
        </w:rPr>
        <w:t xml:space="preserve">idiarietà e rapporti con la </w:t>
      </w:r>
      <w:r w:rsidR="00836105" w:rsidRPr="00EE06FC">
        <w:rPr>
          <w:rFonts w:ascii="Trebuchet MS" w:hAnsi="Trebuchet MS"/>
          <w:sz w:val="24"/>
        </w:rPr>
        <w:t>Pubblica amministrazione</w:t>
      </w:r>
      <w:r w:rsidR="00F75BEB" w:rsidRPr="00EE06FC">
        <w:rPr>
          <w:rFonts w:ascii="Trebuchet MS" w:hAnsi="Trebuchet MS"/>
          <w:sz w:val="24"/>
        </w:rPr>
        <w:t xml:space="preserve">, </w:t>
      </w:r>
      <w:r w:rsidRPr="00EE06FC">
        <w:rPr>
          <w:rFonts w:ascii="Trebuchet MS" w:hAnsi="Trebuchet MS"/>
          <w:sz w:val="24"/>
        </w:rPr>
        <w:t>co</w:t>
      </w:r>
      <w:r w:rsidR="00836105" w:rsidRPr="00EE06FC">
        <w:rPr>
          <w:rFonts w:ascii="Trebuchet MS" w:hAnsi="Trebuchet MS"/>
          <w:sz w:val="24"/>
        </w:rPr>
        <w:t>-</w:t>
      </w:r>
      <w:r w:rsidRPr="00EE06FC">
        <w:rPr>
          <w:rFonts w:ascii="Trebuchet MS" w:hAnsi="Trebuchet MS"/>
          <w:sz w:val="24"/>
        </w:rPr>
        <w:t>programmazione, co</w:t>
      </w:r>
      <w:r w:rsidR="00836105" w:rsidRPr="00EE06FC">
        <w:rPr>
          <w:rFonts w:ascii="Trebuchet MS" w:hAnsi="Trebuchet MS"/>
          <w:sz w:val="24"/>
        </w:rPr>
        <w:t>-</w:t>
      </w:r>
      <w:r w:rsidRPr="00EE06FC">
        <w:rPr>
          <w:rFonts w:ascii="Trebuchet MS" w:hAnsi="Trebuchet MS"/>
          <w:sz w:val="24"/>
        </w:rPr>
        <w:t>progettazione, forme diconvenzionamento (a scelta)</w:t>
      </w:r>
    </w:p>
    <w:p w:rsidR="0074075F" w:rsidRPr="00EE06FC" w:rsidRDefault="00F75BEB" w:rsidP="00E027D5">
      <w:pPr>
        <w:rPr>
          <w:rFonts w:ascii="Trebuchet MS" w:hAnsi="Trebuchet MS"/>
          <w:sz w:val="24"/>
        </w:rPr>
      </w:pPr>
      <w:r w:rsidRPr="00EE06FC">
        <w:rPr>
          <w:rFonts w:ascii="Trebuchet MS" w:hAnsi="Trebuchet MS"/>
          <w:sz w:val="24"/>
        </w:rPr>
        <w:t xml:space="preserve">I destinatari del progetto saranno selezionati </w:t>
      </w:r>
      <w:r w:rsidR="001D6170" w:rsidRPr="00EE06FC">
        <w:rPr>
          <w:rFonts w:ascii="Trebuchet MS" w:hAnsi="Trebuchet MS"/>
          <w:sz w:val="24"/>
        </w:rPr>
        <w:t>in base all’esperienza come formatori e alla conoscenza dei temi trattati dalla riforma. Le lezioni saranno strutturate principalmente su base regionale, grazie alla collaborazione dei referenti locali e alla rete dei Centri di servizio per il volontariato e degli aderenti al Fo</w:t>
      </w:r>
      <w:r w:rsidR="007A1391" w:rsidRPr="00EE06FC">
        <w:rPr>
          <w:rFonts w:ascii="Trebuchet MS" w:hAnsi="Trebuchet MS"/>
          <w:sz w:val="24"/>
        </w:rPr>
        <w:t>rum nazionale del terzo settore.</w:t>
      </w:r>
    </w:p>
    <w:p w:rsidR="00512135" w:rsidRPr="00EE06FC" w:rsidRDefault="00512135" w:rsidP="00E027D5">
      <w:pPr>
        <w:rPr>
          <w:rFonts w:ascii="Trebuchet MS" w:hAnsi="Trebuchet MS"/>
          <w:sz w:val="24"/>
        </w:rPr>
      </w:pPr>
      <w:r w:rsidRPr="00EE06FC">
        <w:rPr>
          <w:rFonts w:ascii="Trebuchet MS" w:hAnsi="Trebuchet MS"/>
          <w:sz w:val="24"/>
        </w:rPr>
        <w:t xml:space="preserve">Fare cultura della riforma significa anche tradurne i contenuti per renderli accessibili a un pubblico il più vasto possibile. Alle attività formative, infatti, si aggiunge </w:t>
      </w:r>
      <w:r w:rsidR="009D7994" w:rsidRPr="00EE06FC">
        <w:rPr>
          <w:rFonts w:ascii="Trebuchet MS" w:hAnsi="Trebuchet MS"/>
          <w:sz w:val="24"/>
        </w:rPr>
        <w:t>il presente</w:t>
      </w:r>
      <w:r w:rsidRPr="00EE06FC">
        <w:rPr>
          <w:rFonts w:ascii="Trebuchet MS" w:hAnsi="Trebuchet MS"/>
          <w:sz w:val="24"/>
        </w:rPr>
        <w:t xml:space="preserve"> portale informativo destinato </w:t>
      </w:r>
      <w:r w:rsidR="0031556E" w:rsidRPr="00EE06FC">
        <w:rPr>
          <w:rFonts w:ascii="Trebuchet MS" w:hAnsi="Trebuchet MS"/>
          <w:sz w:val="24"/>
        </w:rPr>
        <w:t>a tutto il</w:t>
      </w:r>
      <w:r w:rsidRPr="00EE06FC">
        <w:rPr>
          <w:rFonts w:ascii="Trebuchet MS" w:hAnsi="Trebuchet MS"/>
          <w:sz w:val="24"/>
        </w:rPr>
        <w:t xml:space="preserve"> terzo settore, per accompagnarlo in questa fase di cambiamento.</w:t>
      </w:r>
    </w:p>
    <w:sectPr w:rsidR="00512135" w:rsidRPr="00EE06FC" w:rsidSect="003262B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F2C3A"/>
    <w:multiLevelType w:val="hybridMultilevel"/>
    <w:tmpl w:val="C7B28C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9357E"/>
    <w:multiLevelType w:val="hybridMultilevel"/>
    <w:tmpl w:val="B6E28570"/>
    <w:lvl w:ilvl="0" w:tplc="0A98E4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A4E92"/>
    <w:multiLevelType w:val="hybridMultilevel"/>
    <w:tmpl w:val="0AE8B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E027D5"/>
    <w:rsid w:val="0013482F"/>
    <w:rsid w:val="0016719F"/>
    <w:rsid w:val="001D6170"/>
    <w:rsid w:val="00220C59"/>
    <w:rsid w:val="0022704D"/>
    <w:rsid w:val="0031556E"/>
    <w:rsid w:val="003262B9"/>
    <w:rsid w:val="004D6065"/>
    <w:rsid w:val="004E1C16"/>
    <w:rsid w:val="00512135"/>
    <w:rsid w:val="0054317B"/>
    <w:rsid w:val="006071EF"/>
    <w:rsid w:val="006D0637"/>
    <w:rsid w:val="00713BE6"/>
    <w:rsid w:val="0074075F"/>
    <w:rsid w:val="0074290B"/>
    <w:rsid w:val="007A1391"/>
    <w:rsid w:val="007D6543"/>
    <w:rsid w:val="00836105"/>
    <w:rsid w:val="008D562F"/>
    <w:rsid w:val="00953FA3"/>
    <w:rsid w:val="009C4541"/>
    <w:rsid w:val="009D7994"/>
    <w:rsid w:val="00AF5B56"/>
    <w:rsid w:val="00BE183D"/>
    <w:rsid w:val="00C5512D"/>
    <w:rsid w:val="00C744A5"/>
    <w:rsid w:val="00D04E4B"/>
    <w:rsid w:val="00D35977"/>
    <w:rsid w:val="00E027D5"/>
    <w:rsid w:val="00EE06FC"/>
    <w:rsid w:val="00F01EA5"/>
    <w:rsid w:val="00F7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1EF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18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04D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429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18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04D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429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zzettaufficiale.it/atto/serie_generale/caricaDettaglioAtto/originario?atto.dataPubblicazioneGazzetta=2017-08-02&amp;atto.codiceRedazionale=17G00128&amp;elenco30giorni=fals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326FA-42ED-4567-A5C8-B1E111AA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Marina</cp:lastModifiedBy>
  <cp:revision>2</cp:revision>
  <cp:lastPrinted>2018-07-18T15:26:00Z</cp:lastPrinted>
  <dcterms:created xsi:type="dcterms:W3CDTF">2019-01-10T08:40:00Z</dcterms:created>
  <dcterms:modified xsi:type="dcterms:W3CDTF">2019-01-10T08:40:00Z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