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Default="00C85B70" w:rsidP="00C85B70">
      <w:pPr>
        <w:pStyle w:val="Corpodeltesto"/>
        <w:spacing w:line="360" w:lineRule="auto"/>
        <w:jc w:val="center"/>
        <w:rPr>
          <w:b/>
          <w:sz w:val="24"/>
          <w:szCs w:val="24"/>
        </w:rPr>
      </w:pPr>
      <w:r>
        <w:rPr>
          <w:b/>
          <w:sz w:val="24"/>
          <w:szCs w:val="24"/>
        </w:rPr>
        <w:t xml:space="preserve">SCADENZA presentazione domanda: ore 23.59 del giorno </w:t>
      </w:r>
      <w:r w:rsidR="003E384F">
        <w:rPr>
          <w:b/>
          <w:sz w:val="24"/>
          <w:szCs w:val="24"/>
        </w:rPr>
        <w:t>16 Dicembre</w:t>
      </w:r>
      <w:r w:rsidR="00274F1C">
        <w:rPr>
          <w:b/>
          <w:sz w:val="24"/>
          <w:szCs w:val="24"/>
        </w:rPr>
        <w:t xml:space="preserve"> 2022</w:t>
      </w:r>
    </w:p>
    <w:p w:rsidR="00C85B70" w:rsidRPr="00443001" w:rsidRDefault="00C85B70" w:rsidP="007C109B">
      <w:pPr>
        <w:pStyle w:val="Corpodel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w:t>
      </w:r>
      <w:r w:rsidR="0013624E">
        <w:rPr>
          <w:rFonts w:eastAsia="Calibri"/>
          <w:b/>
          <w:lang w:eastAsia="en-US"/>
        </w:rPr>
        <w:t xml:space="preserve">Istruttore Direttivo </w:t>
      </w:r>
      <w:r w:rsidR="003E384F">
        <w:rPr>
          <w:rFonts w:eastAsia="Calibri"/>
          <w:b/>
          <w:lang w:eastAsia="en-US"/>
        </w:rPr>
        <w:t>di Vigilanza</w:t>
      </w:r>
      <w:r w:rsidR="003B6C3E" w:rsidRPr="003B6C3E">
        <w:rPr>
          <w:rFonts w:eastAsia="Calibri"/>
          <w:b/>
          <w:lang w:eastAsia="en-US"/>
        </w:rPr>
        <w:t xml:space="preserve"> di cat. </w:t>
      </w:r>
      <w:r w:rsidR="0013624E">
        <w:rPr>
          <w:rFonts w:eastAsia="Calibri"/>
          <w:b/>
          <w:lang w:eastAsia="en-US"/>
        </w:rPr>
        <w:t>D</w:t>
      </w:r>
      <w:r w:rsidR="003B6C3E" w:rsidRPr="003B6C3E">
        <w:rPr>
          <w:rFonts w:eastAsia="Calibri"/>
          <w:b/>
          <w:lang w:eastAsia="en-US"/>
        </w:rPr>
        <w:t>, comparto Funzioni locali mediante il ricorso alla mobilità volontaria di cui all’art. 30 del D.Lgs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033CA8">
        <w:rPr>
          <w:sz w:val="24"/>
          <w:szCs w:val="24"/>
        </w:rPr>
        <w:t>cellulare………………….</w:t>
      </w:r>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FE463D" w:rsidRPr="003B6C3E" w:rsidRDefault="00AE4650" w:rsidP="0013624E">
      <w:pPr>
        <w:suppressAutoHyphens/>
        <w:autoSpaceDE w:val="0"/>
        <w:autoSpaceDN w:val="0"/>
        <w:adjustRightInd w:val="0"/>
        <w:jc w:val="both"/>
        <w:rPr>
          <w:sz w:val="24"/>
          <w:szCs w:val="24"/>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w:t>
      </w:r>
      <w:r w:rsidR="0013624E">
        <w:rPr>
          <w:rFonts w:eastAsia="Calibri"/>
          <w:sz w:val="24"/>
          <w:szCs w:val="24"/>
          <w:lang w:eastAsia="en-US"/>
        </w:rPr>
        <w:t xml:space="preserve">Istruttore Direttivo </w:t>
      </w:r>
      <w:r w:rsidR="00977320">
        <w:rPr>
          <w:rFonts w:eastAsia="Calibri"/>
          <w:sz w:val="24"/>
          <w:szCs w:val="24"/>
          <w:lang w:eastAsia="en-US"/>
        </w:rPr>
        <w:t>di Vigilanza</w:t>
      </w:r>
      <w:r w:rsidR="003B6C3E" w:rsidRPr="003B6C3E">
        <w:rPr>
          <w:rFonts w:eastAsia="Calibri"/>
          <w:sz w:val="24"/>
          <w:szCs w:val="24"/>
          <w:lang w:eastAsia="en-US"/>
        </w:rPr>
        <w:t xml:space="preserve"> cat. </w:t>
      </w:r>
      <w:r w:rsidR="0013624E">
        <w:rPr>
          <w:rFonts w:eastAsia="Calibri"/>
          <w:sz w:val="24"/>
          <w:szCs w:val="24"/>
          <w:lang w:eastAsia="en-US"/>
        </w:rPr>
        <w:t>D</w:t>
      </w:r>
      <w:r w:rsidR="003B6C3E" w:rsidRPr="003B6C3E">
        <w:rPr>
          <w:rFonts w:eastAsia="Calibri"/>
          <w:sz w:val="24"/>
          <w:szCs w:val="24"/>
          <w:lang w:eastAsia="en-US"/>
        </w:rPr>
        <w:t xml:space="preserve">, comparto Funzioni </w:t>
      </w:r>
      <w:r w:rsidR="001C38F7">
        <w:rPr>
          <w:rFonts w:eastAsia="Calibri"/>
          <w:sz w:val="24"/>
          <w:szCs w:val="24"/>
          <w:lang w:eastAsia="en-US"/>
        </w:rPr>
        <w:t>L</w:t>
      </w:r>
      <w:r w:rsidR="003B6C3E" w:rsidRPr="003B6C3E">
        <w:rPr>
          <w:rFonts w:eastAsia="Calibri"/>
          <w:sz w:val="24"/>
          <w:szCs w:val="24"/>
          <w:lang w:eastAsia="en-US"/>
        </w:rPr>
        <w:t>ocali mediante il ricorso alla mobilità volontaria di cui all’art. 30 del D.Lgs 165/2001</w:t>
      </w:r>
      <w:r w:rsidR="0013624E">
        <w:rPr>
          <w:rFonts w:eastAsia="Calibri"/>
          <w:sz w:val="24"/>
          <w:szCs w:val="24"/>
          <w:lang w:eastAsia="en-US"/>
        </w:rPr>
        <w:t>,</w:t>
      </w:r>
      <w:r w:rsidR="009C5436" w:rsidRPr="003B6C3E">
        <w:rPr>
          <w:rFonts w:eastAsia="Calibri"/>
          <w:sz w:val="24"/>
          <w:szCs w:val="24"/>
          <w:lang w:eastAsia="en-US"/>
        </w:rPr>
        <w:t xml:space="preserve"> </w:t>
      </w:r>
      <w:r w:rsidR="00C244C3" w:rsidRPr="003B6C3E">
        <w:rPr>
          <w:sz w:val="24"/>
          <w:szCs w:val="24"/>
        </w:rPr>
        <w:t xml:space="preserve">approvato con determinazione del Responsabile </w:t>
      </w:r>
      <w:r w:rsidR="009C5436"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009C5436" w:rsidRPr="003B6C3E">
        <w:rPr>
          <w:sz w:val="24"/>
          <w:szCs w:val="24"/>
        </w:rPr>
        <w:t xml:space="preserve">Uta </w:t>
      </w:r>
      <w:r w:rsidR="00C244C3" w:rsidRPr="003B6C3E">
        <w:rPr>
          <w:sz w:val="24"/>
          <w:szCs w:val="24"/>
        </w:rPr>
        <w:t>n.</w:t>
      </w:r>
      <w:r w:rsidR="007F28C3" w:rsidRPr="003B6C3E">
        <w:rPr>
          <w:sz w:val="24"/>
          <w:szCs w:val="24"/>
        </w:rPr>
        <w:t xml:space="preserve"> </w:t>
      </w:r>
      <w:r w:rsidR="00C569AB">
        <w:rPr>
          <w:sz w:val="24"/>
          <w:szCs w:val="24"/>
        </w:rPr>
        <w:t>621</w:t>
      </w:r>
      <w:r w:rsidR="00C244C3" w:rsidRPr="003B6C3E">
        <w:rPr>
          <w:sz w:val="24"/>
          <w:szCs w:val="24"/>
        </w:rPr>
        <w:t xml:space="preserve">del </w:t>
      </w:r>
      <w:r w:rsidR="00C569AB">
        <w:rPr>
          <w:sz w:val="24"/>
          <w:szCs w:val="24"/>
        </w:rPr>
        <w:t>16.11</w:t>
      </w:r>
      <w:r w:rsidR="00274F1C">
        <w:rPr>
          <w:sz w:val="24"/>
          <w:szCs w:val="24"/>
        </w:rPr>
        <w:t>.2022</w:t>
      </w:r>
      <w:bookmarkStart w:id="0" w:name="_GoBack"/>
      <w:bookmarkEnd w:id="0"/>
    </w:p>
    <w:p w:rsidR="0013624E" w:rsidRDefault="0013624E"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6955EF" w:rsidRPr="00706132" w:rsidRDefault="006955EF" w:rsidP="006955EF">
      <w:pPr>
        <w:pStyle w:val="Standard"/>
        <w:numPr>
          <w:ilvl w:val="0"/>
          <w:numId w:val="23"/>
        </w:numPr>
        <w:ind w:left="851" w:hanging="284"/>
        <w:jc w:val="both"/>
        <w:rPr>
          <w:rFonts w:cs="Times New Roman"/>
        </w:rPr>
      </w:pPr>
      <w:r>
        <w:rPr>
          <w:rFonts w:cs="Times New Roman"/>
        </w:rPr>
        <w:t xml:space="preserve">di </w:t>
      </w:r>
      <w:r w:rsidRPr="00706132">
        <w:rPr>
          <w:rFonts w:cs="Times New Roman"/>
        </w:rPr>
        <w:t>possedere adeguata conoscenza della lingua inglese</w:t>
      </w:r>
      <w:r>
        <w:rPr>
          <w:rFonts w:cs="Times New Roman"/>
        </w:rPr>
        <w:t>;</w:t>
      </w:r>
    </w:p>
    <w:p w:rsidR="006955EF" w:rsidRPr="006955EF" w:rsidRDefault="006955EF" w:rsidP="006955EF"/>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 xml:space="preserve">Essere dipendente con contratto di lavoro subordinato a tempo pieno ed indeterminato presso l’Amministrazione pubblica ________________________________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t>di essere in possesso del nulla osta incondizionato alla mobilità esterna rilasciato dall’Amministrazione di appartenenza;</w:t>
      </w:r>
    </w:p>
    <w:p w:rsidR="00C6096E" w:rsidRPr="0013624E" w:rsidRDefault="009A43D7" w:rsidP="007C109B">
      <w:pPr>
        <w:pStyle w:val="Standard"/>
        <w:numPr>
          <w:ilvl w:val="1"/>
          <w:numId w:val="17"/>
        </w:numPr>
        <w:spacing w:line="360" w:lineRule="auto"/>
        <w:ind w:left="851" w:hanging="360"/>
        <w:jc w:val="both"/>
        <w:rPr>
          <w:rFonts w:cs="Times New Roman"/>
        </w:rPr>
      </w:pPr>
      <w:r>
        <w:rPr>
          <w:rFonts w:cs="Times New Roman"/>
        </w:rPr>
        <w:lastRenderedPageBreak/>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3E384F">
        <w:rPr>
          <w:rFonts w:cs="Times New Roman"/>
        </w:rPr>
        <w:t>1</w:t>
      </w:r>
      <w:r w:rsidR="00C6096E" w:rsidRPr="00F17CDD">
        <w:rPr>
          <w:rFonts w:cs="Times New Roman"/>
        </w:rPr>
        <w:t xml:space="preserve">, lettera </w:t>
      </w:r>
      <w:r w:rsidR="003E384F">
        <w:rPr>
          <w:rFonts w:cs="Times New Roman"/>
        </w:rPr>
        <w:t>c</w:t>
      </w:r>
      <w:r w:rsidR="00C6096E" w:rsidRPr="00F17CDD">
        <w:rPr>
          <w:rFonts w:cs="Times New Roman"/>
        </w:rPr>
        <w:t>)</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444104" w:rsidP="007C109B">
      <w:pPr>
        <w:pStyle w:val="Standard"/>
        <w:numPr>
          <w:ilvl w:val="1"/>
          <w:numId w:val="17"/>
        </w:numPr>
        <w:spacing w:line="360" w:lineRule="auto"/>
        <w:ind w:left="851" w:hanging="360"/>
        <w:jc w:val="both"/>
        <w:rPr>
          <w:rFonts w:cs="Times New Roman"/>
        </w:rPr>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196/2003 e s.m.i,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w:t>
      </w:r>
    </w:p>
    <w:p w:rsidR="00AE4650" w:rsidRDefault="00AE4650" w:rsidP="007C109B">
      <w:pPr>
        <w:tabs>
          <w:tab w:val="left" w:pos="5245"/>
        </w:tabs>
        <w:spacing w:line="360" w:lineRule="auto"/>
        <w:ind w:left="4248"/>
        <w:jc w:val="both"/>
        <w:rPr>
          <w:sz w:val="24"/>
          <w:szCs w:val="24"/>
          <w:u w:val="single"/>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1B31AE" w:rsidRPr="00DE07A1" w:rsidRDefault="001B31AE" w:rsidP="001B31AE">
      <w:pPr>
        <w:jc w:val="both"/>
        <w:rPr>
          <w:rFonts w:eastAsia="Lucida Sans Unicode"/>
          <w:b/>
          <w:bCs/>
          <w:kern w:val="3"/>
        </w:rPr>
      </w:pPr>
      <w:r w:rsidRPr="00DE07A1">
        <w:rPr>
          <w:rFonts w:eastAsia="Lucida Sans Unicode"/>
          <w:b/>
          <w:bCs/>
          <w:kern w:val="3"/>
        </w:rPr>
        <w:lastRenderedPageBreak/>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S’Olivariu</w:t>
      </w:r>
      <w:r w:rsidR="00D4202F">
        <w:rPr>
          <w:rFonts w:eastAsia="Lucida Sans Unicode"/>
          <w:kern w:val="3"/>
        </w:rPr>
        <w:t xml:space="preserve"> -</w:t>
      </w:r>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S’Olivariu, cap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Lgs. 7.03.2005, n. 82, all’indirizzo mail: </w:t>
      </w:r>
      <w:hyperlink r:id="rId7"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D4202F">
        <w:rPr>
          <w:rFonts w:eastAsia="Lucida Sans Unicode"/>
          <w:kern w:val="3"/>
        </w:rPr>
        <w:t xml:space="preserve">E </w:t>
      </w:r>
      <w:r w:rsidR="00005319" w:rsidRPr="00005319">
        <w:rPr>
          <w:rFonts w:eastAsia="Calibri"/>
          <w:lang w:eastAsia="en-US"/>
        </w:rPr>
        <w:t xml:space="preserve">COLLOQUIO FINALIZZATA AL RECLUTAMENTO A TEMPO PIENO ED INDETERMINATO DI N. 1 </w:t>
      </w:r>
      <w:r w:rsidR="0013624E">
        <w:rPr>
          <w:rFonts w:eastAsia="Calibri"/>
          <w:lang w:eastAsia="en-US"/>
        </w:rPr>
        <w:t xml:space="preserve">ISTRUTTORE DIRETTIVO </w:t>
      </w:r>
      <w:r w:rsidR="00D4202F">
        <w:rPr>
          <w:rFonts w:eastAsia="Calibri"/>
          <w:lang w:eastAsia="en-US"/>
        </w:rPr>
        <w:t>DI VIGILANZA</w:t>
      </w:r>
      <w:r w:rsidR="00005319" w:rsidRPr="00005319">
        <w:rPr>
          <w:rFonts w:eastAsia="Calibri"/>
          <w:lang w:eastAsia="en-US"/>
        </w:rPr>
        <w:t xml:space="preserve"> CAT. </w:t>
      </w:r>
      <w:r w:rsidR="0013624E">
        <w:rPr>
          <w:rFonts w:eastAsia="Calibri"/>
          <w:lang w:eastAsia="en-US"/>
        </w:rPr>
        <w:t>D</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AD6BB4">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620638F"/>
    <w:multiLevelType w:val="hybridMultilevel"/>
    <w:tmpl w:val="3ED601E6"/>
    <w:lvl w:ilvl="0" w:tplc="925A14C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5">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7">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9">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0">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1">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2">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3">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4">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5">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9">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4"/>
  </w:num>
  <w:num w:numId="6">
    <w:abstractNumId w:val="8"/>
  </w:num>
  <w:num w:numId="7">
    <w:abstractNumId w:val="18"/>
  </w:num>
  <w:num w:numId="8">
    <w:abstractNumId w:val="6"/>
  </w:num>
  <w:num w:numId="9">
    <w:abstractNumId w:val="9"/>
  </w:num>
  <w:num w:numId="10">
    <w:abstractNumId w:val="14"/>
  </w:num>
  <w:num w:numId="11">
    <w:abstractNumId w:val="16"/>
  </w:num>
  <w:num w:numId="12">
    <w:abstractNumId w:val="5"/>
  </w:num>
  <w:num w:numId="13">
    <w:abstractNumId w:val="0"/>
  </w:num>
  <w:num w:numId="14">
    <w:abstractNumId w:val="20"/>
  </w:num>
  <w:num w:numId="15">
    <w:abstractNumId w:val="13"/>
  </w:num>
  <w:num w:numId="16">
    <w:abstractNumId w:val="13"/>
    <w:lvlOverride w:ilvl="0">
      <w:startOverride w:val="1"/>
    </w:lvlOverride>
  </w:num>
  <w:num w:numId="17">
    <w:abstractNumId w:val="17"/>
  </w:num>
  <w:num w:numId="18">
    <w:abstractNumId w:val="15"/>
  </w:num>
  <w:num w:numId="19">
    <w:abstractNumId w:val="7"/>
  </w:num>
  <w:num w:numId="20">
    <w:abstractNumId w:val="1"/>
  </w:num>
  <w:num w:numId="21">
    <w:abstractNumId w:val="19"/>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05319"/>
    <w:rsid w:val="000172CC"/>
    <w:rsid w:val="0002570F"/>
    <w:rsid w:val="00033CA8"/>
    <w:rsid w:val="00063460"/>
    <w:rsid w:val="000C40DF"/>
    <w:rsid w:val="000C573D"/>
    <w:rsid w:val="000D5FF3"/>
    <w:rsid w:val="000D61AC"/>
    <w:rsid w:val="000E06C7"/>
    <w:rsid w:val="00107C78"/>
    <w:rsid w:val="00127E3F"/>
    <w:rsid w:val="00135CED"/>
    <w:rsid w:val="0013624E"/>
    <w:rsid w:val="001502A2"/>
    <w:rsid w:val="00197B8D"/>
    <w:rsid w:val="001B31AE"/>
    <w:rsid w:val="001B7EAC"/>
    <w:rsid w:val="001C38F7"/>
    <w:rsid w:val="001D793F"/>
    <w:rsid w:val="00207FD5"/>
    <w:rsid w:val="00221952"/>
    <w:rsid w:val="00274F1C"/>
    <w:rsid w:val="002809D2"/>
    <w:rsid w:val="002878EF"/>
    <w:rsid w:val="002C3AEB"/>
    <w:rsid w:val="002F2FB6"/>
    <w:rsid w:val="00336ABD"/>
    <w:rsid w:val="00380B78"/>
    <w:rsid w:val="003A37B6"/>
    <w:rsid w:val="003B6C3E"/>
    <w:rsid w:val="003C6EB1"/>
    <w:rsid w:val="003D3430"/>
    <w:rsid w:val="003E384F"/>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A1982"/>
    <w:rsid w:val="005B4ED0"/>
    <w:rsid w:val="005D1C60"/>
    <w:rsid w:val="005E0ECF"/>
    <w:rsid w:val="00640F7A"/>
    <w:rsid w:val="0065190A"/>
    <w:rsid w:val="006529C3"/>
    <w:rsid w:val="0065502F"/>
    <w:rsid w:val="00672548"/>
    <w:rsid w:val="006955EF"/>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4C24"/>
    <w:rsid w:val="00967B7A"/>
    <w:rsid w:val="00977320"/>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D6BB4"/>
    <w:rsid w:val="00AE4650"/>
    <w:rsid w:val="00AF5D00"/>
    <w:rsid w:val="00B030C4"/>
    <w:rsid w:val="00B05106"/>
    <w:rsid w:val="00B30822"/>
    <w:rsid w:val="00BD440E"/>
    <w:rsid w:val="00BE6E30"/>
    <w:rsid w:val="00C01E91"/>
    <w:rsid w:val="00C24233"/>
    <w:rsid w:val="00C244C3"/>
    <w:rsid w:val="00C446FF"/>
    <w:rsid w:val="00C569AB"/>
    <w:rsid w:val="00C6096E"/>
    <w:rsid w:val="00C70012"/>
    <w:rsid w:val="00C85B70"/>
    <w:rsid w:val="00CD7597"/>
    <w:rsid w:val="00CE67C7"/>
    <w:rsid w:val="00CF3880"/>
    <w:rsid w:val="00CF47A7"/>
    <w:rsid w:val="00D03C7D"/>
    <w:rsid w:val="00D24F23"/>
    <w:rsid w:val="00D4202F"/>
    <w:rsid w:val="00D731CA"/>
    <w:rsid w:val="00D75412"/>
    <w:rsid w:val="00D86B43"/>
    <w:rsid w:val="00D93BAE"/>
    <w:rsid w:val="00DA0C35"/>
    <w:rsid w:val="00DB31C7"/>
    <w:rsid w:val="00DE07A1"/>
    <w:rsid w:val="00E22FD6"/>
    <w:rsid w:val="00E238E9"/>
    <w:rsid w:val="00E40CE8"/>
    <w:rsid w:val="00E775D4"/>
    <w:rsid w:val="00E84685"/>
    <w:rsid w:val="00EA7011"/>
    <w:rsid w:val="00EC403B"/>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64C24"/>
  </w:style>
  <w:style w:type="paragraph" w:styleId="Titolo1">
    <w:name w:val="heading 1"/>
    <w:basedOn w:val="Normale"/>
    <w:next w:val="Normale"/>
    <w:qFormat/>
    <w:rsid w:val="00964C24"/>
    <w:pPr>
      <w:keepNext/>
      <w:jc w:val="center"/>
      <w:outlineLvl w:val="0"/>
    </w:pPr>
    <w:rPr>
      <w:sz w:val="28"/>
    </w:rPr>
  </w:style>
  <w:style w:type="paragraph" w:styleId="Titolo2">
    <w:name w:val="heading 2"/>
    <w:basedOn w:val="Normale"/>
    <w:next w:val="Normale"/>
    <w:qFormat/>
    <w:rsid w:val="00964C24"/>
    <w:pPr>
      <w:keepNext/>
      <w:outlineLvl w:val="1"/>
    </w:pPr>
    <w:rPr>
      <w:sz w:val="28"/>
    </w:rPr>
  </w:style>
  <w:style w:type="paragraph" w:styleId="Titolo3">
    <w:name w:val="heading 3"/>
    <w:basedOn w:val="Normale"/>
    <w:next w:val="Normale"/>
    <w:qFormat/>
    <w:rsid w:val="00964C24"/>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64C24"/>
    <w:pPr>
      <w:jc w:val="both"/>
    </w:pPr>
    <w:rPr>
      <w:sz w:val="28"/>
    </w:rPr>
  </w:style>
  <w:style w:type="paragraph" w:styleId="Testonotaapidipagina">
    <w:name w:val="footnote text"/>
    <w:basedOn w:val="Normale"/>
    <w:semiHidden/>
    <w:rsid w:val="00964C24"/>
  </w:style>
  <w:style w:type="character" w:styleId="Rimandonotaapidipagina">
    <w:name w:val="footnote reference"/>
    <w:semiHidden/>
    <w:rsid w:val="00964C24"/>
    <w:rPr>
      <w:vertAlign w:val="superscript"/>
    </w:rPr>
  </w:style>
  <w:style w:type="paragraph" w:styleId="Corpodeltesto2">
    <w:name w:val="Body Text 2"/>
    <w:basedOn w:val="Normale"/>
    <w:semiHidden/>
    <w:rsid w:val="00964C24"/>
    <w:pPr>
      <w:spacing w:after="120" w:line="480" w:lineRule="auto"/>
    </w:pPr>
  </w:style>
  <w:style w:type="paragraph" w:styleId="Pidipagina">
    <w:name w:val="footer"/>
    <w:basedOn w:val="Normale"/>
    <w:semiHidden/>
    <w:rsid w:val="00964C24"/>
    <w:pPr>
      <w:tabs>
        <w:tab w:val="center" w:pos="4819"/>
        <w:tab w:val="right" w:pos="9638"/>
      </w:tabs>
    </w:pPr>
  </w:style>
  <w:style w:type="character" w:styleId="Numeropagina">
    <w:name w:val="page number"/>
    <w:basedOn w:val="Carpredefinitoparagrafo"/>
    <w:semiHidden/>
    <w:rsid w:val="00964C24"/>
  </w:style>
  <w:style w:type="paragraph" w:styleId="Intestazione">
    <w:name w:val="header"/>
    <w:basedOn w:val="Normale"/>
    <w:semiHidden/>
    <w:rsid w:val="00964C24"/>
    <w:pPr>
      <w:tabs>
        <w:tab w:val="center" w:pos="4819"/>
        <w:tab w:val="right" w:pos="9638"/>
      </w:tabs>
    </w:pPr>
  </w:style>
  <w:style w:type="paragraph" w:styleId="Corpodeltesto3">
    <w:name w:val="Body Text 3"/>
    <w:basedOn w:val="Normale"/>
    <w:semiHidden/>
    <w:rsid w:val="00964C24"/>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r="http://schemas.openxmlformats.org/officeDocument/2006/relationships" xmlns:w="http://schemas.openxmlformats.org/wordprocessingml/2006/main">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5542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6384</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2006-07-10T14:07:00Z</cp:lastPrinted>
  <dcterms:created xsi:type="dcterms:W3CDTF">2022-11-30T11:02:00Z</dcterms:created>
  <dcterms:modified xsi:type="dcterms:W3CDTF">2022-11-30T11:02:00Z</dcterms:modified>
</cp:coreProperties>
</file>